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A2A11" w14:textId="44C4EC8A" w:rsidR="00667BC3" w:rsidRPr="003C5B62" w:rsidRDefault="00A56A7A" w:rsidP="00667BC3">
      <w:pPr>
        <w:ind w:left="1418"/>
        <w:jc w:val="center"/>
        <w:rPr>
          <w:rStyle w:val="Pogrubienie"/>
          <w:rFonts w:ascii="Tahoma" w:hAnsi="Tahoma" w:cs="Tahoma"/>
          <w:b w:val="0"/>
          <w:bCs w:val="0"/>
          <w:color w:val="000000" w:themeColor="text1"/>
          <w:sz w:val="22"/>
          <w:szCs w:val="22"/>
          <w:lang w:val="en-GB"/>
        </w:rPr>
      </w:pPr>
      <w:bookmarkStart w:id="0" w:name="_Hlk92704391"/>
      <w:r w:rsidRPr="003C5B62">
        <w:rPr>
          <w:rFonts w:ascii="Tahoma" w:hAnsi="Tahoma" w:cs="Tahoma"/>
          <w:noProof/>
          <w:color w:val="000000" w:themeColor="text1"/>
        </w:rPr>
        <w:drawing>
          <wp:anchor distT="0" distB="0" distL="114300" distR="114300" simplePos="0" relativeHeight="251658240" behindDoc="0" locked="0" layoutInCell="1" allowOverlap="1" wp14:anchorId="06C3C83E" wp14:editId="749578E2">
            <wp:simplePos x="0" y="0"/>
            <wp:positionH relativeFrom="column">
              <wp:posOffset>0</wp:posOffset>
            </wp:positionH>
            <wp:positionV relativeFrom="topMargin">
              <wp:posOffset>313055</wp:posOffset>
            </wp:positionV>
            <wp:extent cx="799465" cy="1256665"/>
            <wp:effectExtent l="0" t="0" r="635" b="635"/>
            <wp:wrapSquare wrapText="bothSides"/>
            <wp:docPr id="1" name="Obraz 1"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1256665"/>
                    </a:xfrm>
                    <a:prstGeom prst="rect">
                      <a:avLst/>
                    </a:prstGeom>
                    <a:noFill/>
                  </pic:spPr>
                </pic:pic>
              </a:graphicData>
            </a:graphic>
            <wp14:sizeRelH relativeFrom="page">
              <wp14:pctWidth>0</wp14:pctWidth>
            </wp14:sizeRelH>
            <wp14:sizeRelV relativeFrom="page">
              <wp14:pctHeight>0</wp14:pctHeight>
            </wp14:sizeRelV>
          </wp:anchor>
        </w:drawing>
      </w:r>
      <w:r w:rsidR="00667BC3" w:rsidRPr="003C5B62">
        <w:rPr>
          <w:rStyle w:val="Pogrubienie"/>
          <w:rFonts w:ascii="Tahoma" w:hAnsi="Tahoma" w:cs="Tahoma"/>
          <w:b w:val="0"/>
          <w:bCs w:val="0"/>
          <w:color w:val="000000" w:themeColor="text1"/>
          <w:sz w:val="22"/>
          <w:szCs w:val="22"/>
          <w:lang w:val="en-GB"/>
        </w:rPr>
        <w:t>Announcement No. 4/2022</w:t>
      </w:r>
    </w:p>
    <w:p w14:paraId="743CCDC7" w14:textId="0A89B7AC" w:rsidR="00667BC3" w:rsidRPr="003C5B62" w:rsidRDefault="00ED4086" w:rsidP="00667BC3">
      <w:pPr>
        <w:ind w:left="1418"/>
        <w:jc w:val="center"/>
        <w:rPr>
          <w:rStyle w:val="Pogrubienie"/>
          <w:rFonts w:ascii="Tahoma" w:hAnsi="Tahoma" w:cs="Tahoma"/>
          <w:b w:val="0"/>
          <w:bCs w:val="0"/>
          <w:color w:val="000000" w:themeColor="text1"/>
          <w:sz w:val="22"/>
          <w:szCs w:val="22"/>
          <w:lang w:val="en-GB"/>
        </w:rPr>
      </w:pPr>
      <w:r>
        <w:rPr>
          <w:rStyle w:val="Pogrubienie"/>
          <w:rFonts w:ascii="Tahoma" w:hAnsi="Tahoma" w:cs="Tahoma"/>
          <w:b w:val="0"/>
          <w:bCs w:val="0"/>
          <w:color w:val="000000" w:themeColor="text1"/>
          <w:sz w:val="22"/>
          <w:szCs w:val="22"/>
          <w:lang w:val="en-GB"/>
        </w:rPr>
        <w:t xml:space="preserve">of the </w:t>
      </w:r>
      <w:r w:rsidR="00667BC3" w:rsidRPr="003C5B62">
        <w:rPr>
          <w:rStyle w:val="Pogrubienie"/>
          <w:rFonts w:ascii="Tahoma" w:hAnsi="Tahoma" w:cs="Tahoma"/>
          <w:b w:val="0"/>
          <w:bCs w:val="0"/>
          <w:color w:val="000000" w:themeColor="text1"/>
          <w:sz w:val="22"/>
          <w:szCs w:val="22"/>
          <w:lang w:val="en-GB"/>
        </w:rPr>
        <w:t>Rector of Lodz University of Technology</w:t>
      </w:r>
    </w:p>
    <w:p w14:paraId="148BA30A" w14:textId="77777777" w:rsidR="003C5B62" w:rsidRPr="003C5B62" w:rsidRDefault="00667BC3" w:rsidP="00667BC3">
      <w:pPr>
        <w:ind w:left="1418"/>
        <w:jc w:val="center"/>
        <w:rPr>
          <w:rStyle w:val="Pogrubienie"/>
          <w:rFonts w:ascii="Tahoma" w:hAnsi="Tahoma" w:cs="Tahoma"/>
          <w:b w:val="0"/>
          <w:bCs w:val="0"/>
          <w:color w:val="000000" w:themeColor="text1"/>
          <w:sz w:val="22"/>
          <w:szCs w:val="22"/>
          <w:lang w:val="en-GB"/>
        </w:rPr>
      </w:pPr>
      <w:r w:rsidRPr="003C5B62">
        <w:rPr>
          <w:rStyle w:val="Pogrubienie"/>
          <w:rFonts w:ascii="Tahoma" w:hAnsi="Tahoma" w:cs="Tahoma"/>
          <w:b w:val="0"/>
          <w:bCs w:val="0"/>
          <w:color w:val="000000" w:themeColor="text1"/>
          <w:sz w:val="22"/>
          <w:szCs w:val="22"/>
          <w:lang w:val="en-GB"/>
        </w:rPr>
        <w:t>of 25 January 2022</w:t>
      </w:r>
    </w:p>
    <w:p w14:paraId="7A5D5D4D" w14:textId="1C2B1E54" w:rsidR="00A56A7A" w:rsidRPr="003C5B62" w:rsidRDefault="003C5B62" w:rsidP="00667BC3">
      <w:pPr>
        <w:ind w:left="1418"/>
        <w:jc w:val="center"/>
        <w:rPr>
          <w:rFonts w:ascii="Tahoma" w:hAnsi="Tahoma" w:cs="Tahoma"/>
          <w:color w:val="000000" w:themeColor="text1"/>
          <w:sz w:val="22"/>
          <w:szCs w:val="22"/>
          <w:lang w:val="en-GB"/>
        </w:rPr>
      </w:pPr>
      <w:r w:rsidRPr="003C5B62">
        <w:rPr>
          <w:rStyle w:val="Pogrubienie"/>
          <w:rFonts w:ascii="Tahoma" w:hAnsi="Tahoma" w:cs="Tahoma"/>
          <w:b w:val="0"/>
          <w:bCs w:val="0"/>
          <w:color w:val="000000" w:themeColor="text1"/>
          <w:sz w:val="22"/>
          <w:szCs w:val="22"/>
          <w:lang w:val="en-GB"/>
        </w:rPr>
        <w:t xml:space="preserve">issued on the basis of the Ordinance No. 21/2020 of the Rector of Lodz University of Technology of </w:t>
      </w:r>
      <w:r w:rsidR="00ED4086">
        <w:rPr>
          <w:rStyle w:val="Pogrubienie"/>
          <w:rFonts w:ascii="Tahoma" w:hAnsi="Tahoma" w:cs="Tahoma"/>
          <w:b w:val="0"/>
          <w:bCs w:val="0"/>
          <w:color w:val="000000" w:themeColor="text1"/>
          <w:sz w:val="22"/>
          <w:szCs w:val="22"/>
          <w:lang w:val="en-GB"/>
        </w:rPr>
        <w:t>9 March</w:t>
      </w:r>
      <w:r w:rsidRPr="003C5B62">
        <w:rPr>
          <w:rStyle w:val="Pogrubienie"/>
          <w:rFonts w:ascii="Tahoma" w:hAnsi="Tahoma" w:cs="Tahoma"/>
          <w:b w:val="0"/>
          <w:bCs w:val="0"/>
          <w:color w:val="000000" w:themeColor="text1"/>
          <w:sz w:val="22"/>
          <w:szCs w:val="22"/>
          <w:lang w:val="en-GB"/>
        </w:rPr>
        <w:t xml:space="preserve"> 2020 on specific measures related to the prevention, counteraction and combat of COVID-19 at Lodz University of Technology</w:t>
      </w:r>
    </w:p>
    <w:bookmarkEnd w:id="0"/>
    <w:p w14:paraId="518C0AE1" w14:textId="43C5FBB0" w:rsidR="00A70D51" w:rsidRPr="003C5B62" w:rsidRDefault="00A70D51" w:rsidP="65BF64C0">
      <w:pPr>
        <w:jc w:val="both"/>
        <w:rPr>
          <w:color w:val="000000" w:themeColor="text1"/>
          <w:sz w:val="22"/>
          <w:szCs w:val="22"/>
          <w:lang w:val="en-GB"/>
        </w:rPr>
      </w:pPr>
    </w:p>
    <w:p w14:paraId="62B989B3" w14:textId="6A82E172" w:rsidR="00891761" w:rsidRPr="003C5B62" w:rsidRDefault="003C5B62" w:rsidP="001D3C4E">
      <w:pPr>
        <w:spacing w:before="120"/>
        <w:jc w:val="both"/>
        <w:rPr>
          <w:lang w:val="en-GB"/>
        </w:rPr>
      </w:pPr>
      <w:r w:rsidRPr="003C5B62">
        <w:rPr>
          <w:color w:val="000000" w:themeColor="text1"/>
          <w:lang w:val="en-GB"/>
        </w:rPr>
        <w:t>Due to the worsening of the epidemic situation resulting in disruptions in the organisation of credits</w:t>
      </w:r>
      <w:r>
        <w:rPr>
          <w:color w:val="000000" w:themeColor="text1"/>
          <w:lang w:val="en-GB"/>
        </w:rPr>
        <w:t>, final course tests</w:t>
      </w:r>
      <w:r w:rsidRPr="003C5B62">
        <w:rPr>
          <w:color w:val="000000" w:themeColor="text1"/>
          <w:lang w:val="en-GB"/>
        </w:rPr>
        <w:t xml:space="preserve"> and examinations I am introducing the following rules for the organisation of the verification of learning outcomes and the settlement and assessment of learning progress in the winter semester of the academic year 2021/2022.</w:t>
      </w:r>
    </w:p>
    <w:p w14:paraId="7B1DD838" w14:textId="0270DEAB" w:rsidR="00891761" w:rsidRPr="003C5B62" w:rsidRDefault="00891761" w:rsidP="00F5119D">
      <w:pPr>
        <w:spacing w:before="120"/>
        <w:jc w:val="center"/>
        <w:rPr>
          <w:lang w:val="en-GB"/>
        </w:rPr>
      </w:pPr>
      <w:r w:rsidRPr="003C5B62">
        <w:rPr>
          <w:lang w:val="en-GB"/>
        </w:rPr>
        <w:t>§</w:t>
      </w:r>
      <w:r w:rsidR="00F5119D" w:rsidRPr="003C5B62">
        <w:rPr>
          <w:lang w:val="en-GB"/>
        </w:rPr>
        <w:t> </w:t>
      </w:r>
      <w:r w:rsidRPr="003C5B62">
        <w:rPr>
          <w:lang w:val="en-GB"/>
        </w:rPr>
        <w:t>1</w:t>
      </w:r>
    </w:p>
    <w:p w14:paraId="0001C577" w14:textId="3555128D" w:rsidR="00836570" w:rsidRPr="003C5B62" w:rsidRDefault="00F5119D" w:rsidP="00F5119D">
      <w:pPr>
        <w:spacing w:before="120"/>
        <w:ind w:left="425" w:hanging="425"/>
        <w:jc w:val="both"/>
        <w:rPr>
          <w:color w:val="000000"/>
          <w:lang w:val="en-GB"/>
        </w:rPr>
      </w:pPr>
      <w:r w:rsidRPr="003C5B62">
        <w:rPr>
          <w:color w:val="000000"/>
          <w:lang w:val="en-GB"/>
        </w:rPr>
        <w:t>1.</w:t>
      </w:r>
      <w:r w:rsidRPr="003C5B62">
        <w:rPr>
          <w:color w:val="000000"/>
          <w:lang w:val="en-GB"/>
        </w:rPr>
        <w:tab/>
      </w:r>
      <w:r w:rsidR="003C5B62" w:rsidRPr="003C5B62">
        <w:rPr>
          <w:color w:val="000000"/>
          <w:lang w:val="en-GB"/>
        </w:rPr>
        <w:t xml:space="preserve">The verification of the achievement of learning outcomes in the winter semester of the academic year 2021/2022 is carried out in accordance with the </w:t>
      </w:r>
      <w:r w:rsidR="003C5B62">
        <w:rPr>
          <w:color w:val="000000"/>
          <w:lang w:val="en-GB"/>
        </w:rPr>
        <w:t>Study Rules</w:t>
      </w:r>
      <w:r w:rsidR="003C5B62" w:rsidRPr="003C5B62">
        <w:rPr>
          <w:color w:val="000000"/>
          <w:lang w:val="en-GB"/>
        </w:rPr>
        <w:t xml:space="preserve"> at TUL and the Regulations for Doctoral Studies at TUL, the binding </w:t>
      </w:r>
      <w:r w:rsidR="007C33F2">
        <w:rPr>
          <w:color w:val="000000"/>
          <w:lang w:val="en-GB"/>
        </w:rPr>
        <w:t xml:space="preserve">schedule </w:t>
      </w:r>
      <w:r w:rsidR="003C5B62" w:rsidRPr="003C5B62">
        <w:rPr>
          <w:color w:val="000000"/>
          <w:lang w:val="en-GB"/>
        </w:rPr>
        <w:t>of t</w:t>
      </w:r>
      <w:r w:rsidR="007C33F2">
        <w:rPr>
          <w:color w:val="000000"/>
          <w:lang w:val="en-GB"/>
        </w:rPr>
        <w:t>he winter semester and the determin</w:t>
      </w:r>
      <w:r w:rsidR="003C5B62" w:rsidRPr="003C5B62">
        <w:rPr>
          <w:color w:val="000000"/>
          <w:lang w:val="en-GB"/>
        </w:rPr>
        <w:t>ed schedules of credits</w:t>
      </w:r>
      <w:r w:rsidR="003C5B62">
        <w:rPr>
          <w:color w:val="000000"/>
          <w:lang w:val="en-GB"/>
        </w:rPr>
        <w:t>, final course tests</w:t>
      </w:r>
      <w:r w:rsidR="003C5B62" w:rsidRPr="003C5B62">
        <w:rPr>
          <w:color w:val="000000"/>
          <w:lang w:val="en-GB"/>
        </w:rPr>
        <w:t xml:space="preserve"> and examinations.</w:t>
      </w:r>
    </w:p>
    <w:p w14:paraId="513AAB1C" w14:textId="0CA7E8B5" w:rsidR="00036217" w:rsidRPr="003C5B62" w:rsidRDefault="00F5119D" w:rsidP="00F5119D">
      <w:pPr>
        <w:spacing w:before="120"/>
        <w:ind w:left="425" w:hanging="425"/>
        <w:jc w:val="both"/>
        <w:rPr>
          <w:color w:val="000000"/>
          <w:lang w:val="en-GB"/>
        </w:rPr>
      </w:pPr>
      <w:r w:rsidRPr="003C5B62">
        <w:rPr>
          <w:color w:val="000000"/>
          <w:lang w:val="en-GB"/>
        </w:rPr>
        <w:t>2.</w:t>
      </w:r>
      <w:r w:rsidRPr="003C5B62">
        <w:rPr>
          <w:color w:val="000000"/>
          <w:lang w:val="en-GB"/>
        </w:rPr>
        <w:tab/>
      </w:r>
      <w:r w:rsidR="003C5B62">
        <w:rPr>
          <w:color w:val="000000"/>
          <w:lang w:val="en-GB"/>
        </w:rPr>
        <w:t>In the period 28 February</w:t>
      </w:r>
      <w:r w:rsidR="003C5B62" w:rsidRPr="003C5B62">
        <w:rPr>
          <w:color w:val="000000"/>
          <w:lang w:val="en-GB"/>
        </w:rPr>
        <w:t xml:space="preserve"> </w:t>
      </w:r>
      <w:r w:rsidR="003C5B62">
        <w:rPr>
          <w:color w:val="000000"/>
          <w:lang w:val="en-GB"/>
        </w:rPr>
        <w:t xml:space="preserve">2022 – 20 March </w:t>
      </w:r>
      <w:r w:rsidR="003C5B62" w:rsidRPr="003C5B62">
        <w:rPr>
          <w:color w:val="000000"/>
          <w:lang w:val="en-GB"/>
        </w:rPr>
        <w:t>2022, additionally, those semester credits</w:t>
      </w:r>
      <w:r w:rsidR="003C5B62">
        <w:rPr>
          <w:color w:val="000000"/>
          <w:lang w:val="en-GB"/>
        </w:rPr>
        <w:t xml:space="preserve">, final course </w:t>
      </w:r>
      <w:r w:rsidR="002E6DB4">
        <w:rPr>
          <w:color w:val="000000"/>
          <w:lang w:val="en-GB"/>
        </w:rPr>
        <w:t>test</w:t>
      </w:r>
      <w:r w:rsidR="003C5B62">
        <w:rPr>
          <w:color w:val="000000"/>
          <w:lang w:val="en-GB"/>
        </w:rPr>
        <w:t>s</w:t>
      </w:r>
      <w:r w:rsidR="003C5B62" w:rsidRPr="003C5B62">
        <w:rPr>
          <w:color w:val="000000"/>
          <w:lang w:val="en-GB"/>
        </w:rPr>
        <w:t xml:space="preserve"> and examinations that could not be conducted onsite during the winter examination session due to the referral of teachers, student/doctoral groups or individual students/doctoral </w:t>
      </w:r>
      <w:r w:rsidR="003C5B62">
        <w:rPr>
          <w:color w:val="000000"/>
          <w:lang w:val="en-GB"/>
        </w:rPr>
        <w:t>student</w:t>
      </w:r>
      <w:r w:rsidR="003C5B62" w:rsidRPr="003C5B62">
        <w:rPr>
          <w:color w:val="000000"/>
          <w:lang w:val="en-GB"/>
        </w:rPr>
        <w:t>s to remote work/classes as a result of SARS-CoV-2 infection shall be conducted.</w:t>
      </w:r>
    </w:p>
    <w:p w14:paraId="1AC66CB3" w14:textId="42B6B4C3" w:rsidR="00036217" w:rsidRPr="003C5B62" w:rsidRDefault="00F5119D" w:rsidP="00C054C1">
      <w:pPr>
        <w:spacing w:before="120"/>
        <w:ind w:left="425" w:hanging="425"/>
        <w:jc w:val="both"/>
        <w:rPr>
          <w:color w:val="000000"/>
          <w:lang w:val="en-GB"/>
        </w:rPr>
      </w:pPr>
      <w:r w:rsidRPr="003C5B62">
        <w:rPr>
          <w:color w:val="000000"/>
          <w:lang w:val="en-GB"/>
        </w:rPr>
        <w:t>3.</w:t>
      </w:r>
      <w:r w:rsidRPr="003C5B62">
        <w:rPr>
          <w:color w:val="000000"/>
          <w:lang w:val="en-GB"/>
        </w:rPr>
        <w:tab/>
      </w:r>
      <w:r w:rsidR="00C054C1" w:rsidRPr="00C054C1">
        <w:rPr>
          <w:color w:val="000000"/>
          <w:lang w:val="en-GB"/>
        </w:rPr>
        <w:t xml:space="preserve">Academic staff </w:t>
      </w:r>
      <w:r w:rsidR="002E6DB4">
        <w:rPr>
          <w:color w:val="000000"/>
          <w:lang w:val="en-GB"/>
        </w:rPr>
        <w:t>in charge of final course test</w:t>
      </w:r>
      <w:r w:rsidR="00C054C1">
        <w:rPr>
          <w:color w:val="000000"/>
          <w:lang w:val="en-GB"/>
        </w:rPr>
        <w:t>s</w:t>
      </w:r>
      <w:r w:rsidR="00C054C1" w:rsidRPr="00C054C1">
        <w:rPr>
          <w:color w:val="000000"/>
          <w:lang w:val="en-GB"/>
        </w:rPr>
        <w:t xml:space="preserve"> or examinations should prepare, in the period </w:t>
      </w:r>
      <w:r w:rsidR="00ED4086">
        <w:rPr>
          <w:color w:val="000000"/>
          <w:lang w:val="en-GB"/>
        </w:rPr>
        <w:t xml:space="preserve">from </w:t>
      </w:r>
      <w:r w:rsidR="00C054C1" w:rsidRPr="00C054C1">
        <w:rPr>
          <w:color w:val="000000"/>
          <w:lang w:val="en-GB"/>
        </w:rPr>
        <w:t xml:space="preserve">28 February 2022 - 20 March 2022, supplementary dates for </w:t>
      </w:r>
      <w:r w:rsidR="00C054C1">
        <w:rPr>
          <w:color w:val="000000"/>
          <w:lang w:val="en-GB"/>
        </w:rPr>
        <w:t>final course exams</w:t>
      </w:r>
      <w:r w:rsidR="00C054C1" w:rsidRPr="00C054C1">
        <w:rPr>
          <w:color w:val="000000"/>
          <w:lang w:val="en-GB"/>
        </w:rPr>
        <w:t xml:space="preserve"> and examinations intended for those students/doctoral students who, as a consequence of being sent to quarantine or isolation under home conditions by the State Sanitary Inspectorate, were not able to participate in</w:t>
      </w:r>
      <w:r w:rsidR="00ED4086">
        <w:rPr>
          <w:color w:val="000000"/>
          <w:lang w:val="en-GB"/>
        </w:rPr>
        <w:t xml:space="preserve"> </w:t>
      </w:r>
      <w:r w:rsidR="00D74AB3">
        <w:rPr>
          <w:color w:val="000000"/>
          <w:lang w:val="en-GB"/>
        </w:rPr>
        <w:t>final course tests</w:t>
      </w:r>
      <w:r w:rsidR="00D74AB3" w:rsidRPr="00C054C1">
        <w:rPr>
          <w:color w:val="000000"/>
          <w:lang w:val="en-GB"/>
        </w:rPr>
        <w:t xml:space="preserve"> </w:t>
      </w:r>
      <w:r w:rsidR="00D74AB3">
        <w:rPr>
          <w:color w:val="000000"/>
          <w:lang w:val="en-GB"/>
        </w:rPr>
        <w:t xml:space="preserve">or examinations conducted on </w:t>
      </w:r>
      <w:r w:rsidR="00ED4086">
        <w:rPr>
          <w:color w:val="000000"/>
          <w:lang w:val="en-GB"/>
        </w:rPr>
        <w:t xml:space="preserve">an </w:t>
      </w:r>
      <w:r w:rsidR="00D74AB3">
        <w:rPr>
          <w:color w:val="000000"/>
          <w:lang w:val="en-GB"/>
        </w:rPr>
        <w:t xml:space="preserve">onsite </w:t>
      </w:r>
      <w:r w:rsidR="00C054C1" w:rsidRPr="00C054C1">
        <w:rPr>
          <w:color w:val="000000"/>
          <w:lang w:val="en-GB"/>
        </w:rPr>
        <w:t>basis.</w:t>
      </w:r>
    </w:p>
    <w:p w14:paraId="4C88BF24" w14:textId="31F4286B" w:rsidR="00836570" w:rsidRPr="003C5B62" w:rsidRDefault="00F5119D" w:rsidP="003C1AF5">
      <w:pPr>
        <w:spacing w:before="120"/>
        <w:ind w:left="425" w:hanging="425"/>
        <w:jc w:val="both"/>
        <w:rPr>
          <w:color w:val="000000"/>
          <w:lang w:val="en-GB"/>
        </w:rPr>
      </w:pPr>
      <w:r w:rsidRPr="003C5B62">
        <w:rPr>
          <w:color w:val="000000"/>
          <w:lang w:val="en-GB"/>
        </w:rPr>
        <w:t>4.</w:t>
      </w:r>
      <w:r w:rsidRPr="003C5B62">
        <w:rPr>
          <w:color w:val="000000"/>
          <w:lang w:val="en-GB"/>
        </w:rPr>
        <w:tab/>
      </w:r>
      <w:r w:rsidR="003C1AF5" w:rsidRPr="003C1AF5">
        <w:rPr>
          <w:color w:val="000000"/>
          <w:lang w:val="en-GB"/>
        </w:rPr>
        <w:t xml:space="preserve">The dates of the supplementary </w:t>
      </w:r>
      <w:r w:rsidR="003C1AF5">
        <w:rPr>
          <w:color w:val="000000"/>
          <w:lang w:val="en-GB"/>
        </w:rPr>
        <w:t>final course tests</w:t>
      </w:r>
      <w:r w:rsidR="003C1AF5" w:rsidRPr="00C054C1">
        <w:rPr>
          <w:color w:val="000000"/>
          <w:lang w:val="en-GB"/>
        </w:rPr>
        <w:t xml:space="preserve"> </w:t>
      </w:r>
      <w:r w:rsidR="003C1AF5">
        <w:rPr>
          <w:color w:val="000000"/>
          <w:lang w:val="en-GB"/>
        </w:rPr>
        <w:t xml:space="preserve">or examinations </w:t>
      </w:r>
      <w:r w:rsidR="003C1AF5" w:rsidRPr="003C1AF5">
        <w:rPr>
          <w:color w:val="000000"/>
          <w:lang w:val="en-GB"/>
        </w:rPr>
        <w:t xml:space="preserve">scheduled for the period 28 February 2022 - 20 March 2022 must take into account the </w:t>
      </w:r>
      <w:r w:rsidR="00AB140E">
        <w:rPr>
          <w:color w:val="000000"/>
          <w:lang w:val="en-GB"/>
        </w:rPr>
        <w:t>schedule</w:t>
      </w:r>
      <w:r w:rsidR="003C1AF5" w:rsidRPr="003C1AF5">
        <w:rPr>
          <w:color w:val="000000"/>
          <w:lang w:val="en-GB"/>
        </w:rPr>
        <w:t xml:space="preserve"> for the summer semester of the academic year 2021/2022, in particular, </w:t>
      </w:r>
      <w:r w:rsidR="003C1AF5">
        <w:rPr>
          <w:color w:val="000000"/>
          <w:lang w:val="en-GB"/>
        </w:rPr>
        <w:t>final course tests</w:t>
      </w:r>
      <w:r w:rsidR="003C1AF5" w:rsidRPr="00C054C1">
        <w:rPr>
          <w:color w:val="000000"/>
          <w:lang w:val="en-GB"/>
        </w:rPr>
        <w:t xml:space="preserve"> </w:t>
      </w:r>
      <w:r w:rsidR="003C1AF5">
        <w:rPr>
          <w:color w:val="000000"/>
          <w:lang w:val="en-GB"/>
        </w:rPr>
        <w:t xml:space="preserve">or examinations </w:t>
      </w:r>
      <w:r w:rsidR="0029003B">
        <w:rPr>
          <w:color w:val="000000"/>
          <w:lang w:val="en-GB"/>
        </w:rPr>
        <w:t>conducted in onsite</w:t>
      </w:r>
      <w:r w:rsidR="003C1AF5" w:rsidRPr="003C1AF5">
        <w:rPr>
          <w:color w:val="000000"/>
          <w:lang w:val="en-GB"/>
        </w:rPr>
        <w:t xml:space="preserve"> or distance mode, respectively, may be scheduled on days planned in accordance with the weekly timetable specified in the </w:t>
      </w:r>
      <w:r w:rsidR="003C1AF5">
        <w:rPr>
          <w:color w:val="000000"/>
          <w:lang w:val="en-GB"/>
        </w:rPr>
        <w:t>Announcement</w:t>
      </w:r>
      <w:r w:rsidR="003C1AF5" w:rsidRPr="003C1AF5">
        <w:rPr>
          <w:color w:val="000000"/>
          <w:lang w:val="en-GB"/>
        </w:rPr>
        <w:t xml:space="preserve"> No. 2/2022 of the Rector of </w:t>
      </w:r>
      <w:r w:rsidR="003C1AF5">
        <w:rPr>
          <w:color w:val="000000"/>
          <w:lang w:val="en-GB"/>
        </w:rPr>
        <w:t>Lodz</w:t>
      </w:r>
      <w:r w:rsidR="003C1AF5" w:rsidRPr="003C1AF5">
        <w:rPr>
          <w:color w:val="000000"/>
          <w:lang w:val="en-GB"/>
        </w:rPr>
        <w:t xml:space="preserve"> University of Technology of 13 January 2022 for the given student groups as </w:t>
      </w:r>
      <w:r w:rsidR="0029003B">
        <w:rPr>
          <w:color w:val="000000"/>
          <w:lang w:val="en-GB"/>
        </w:rPr>
        <w:t>onsite</w:t>
      </w:r>
      <w:r w:rsidR="003C1AF5" w:rsidRPr="003C1AF5">
        <w:rPr>
          <w:color w:val="000000"/>
          <w:lang w:val="en-GB"/>
        </w:rPr>
        <w:t xml:space="preserve"> or distance learning days, respectively. The dates of the supplementary </w:t>
      </w:r>
      <w:r w:rsidR="003C1AF5">
        <w:rPr>
          <w:color w:val="000000"/>
          <w:lang w:val="en-GB"/>
        </w:rPr>
        <w:t>final course tests</w:t>
      </w:r>
      <w:r w:rsidR="003C1AF5" w:rsidRPr="00C054C1">
        <w:rPr>
          <w:color w:val="000000"/>
          <w:lang w:val="en-GB"/>
        </w:rPr>
        <w:t xml:space="preserve"> </w:t>
      </w:r>
      <w:r w:rsidR="003C1AF5">
        <w:rPr>
          <w:color w:val="000000"/>
          <w:lang w:val="en-GB"/>
        </w:rPr>
        <w:t xml:space="preserve">or examinations </w:t>
      </w:r>
      <w:r w:rsidR="003C1AF5" w:rsidRPr="003C1AF5">
        <w:rPr>
          <w:color w:val="000000"/>
          <w:lang w:val="en-GB"/>
        </w:rPr>
        <w:t xml:space="preserve">are set and communicated to the students or doctoral students concerned by </w:t>
      </w:r>
      <w:r w:rsidR="003C1AF5">
        <w:rPr>
          <w:color w:val="000000"/>
          <w:lang w:val="en-GB"/>
        </w:rPr>
        <w:t>course instructors in charge of</w:t>
      </w:r>
      <w:r w:rsidR="003C1AF5" w:rsidRPr="003C1AF5">
        <w:rPr>
          <w:color w:val="000000"/>
          <w:lang w:val="en-GB"/>
        </w:rPr>
        <w:t xml:space="preserve"> </w:t>
      </w:r>
      <w:r w:rsidR="003C1AF5">
        <w:rPr>
          <w:color w:val="000000"/>
          <w:lang w:val="en-GB"/>
        </w:rPr>
        <w:t>final course tests</w:t>
      </w:r>
      <w:r w:rsidR="003C1AF5" w:rsidRPr="00C054C1">
        <w:rPr>
          <w:color w:val="000000"/>
          <w:lang w:val="en-GB"/>
        </w:rPr>
        <w:t xml:space="preserve"> </w:t>
      </w:r>
      <w:r w:rsidR="003C1AF5">
        <w:rPr>
          <w:color w:val="000000"/>
          <w:lang w:val="en-GB"/>
        </w:rPr>
        <w:t xml:space="preserve">or examinations </w:t>
      </w:r>
      <w:r w:rsidR="003C1AF5" w:rsidRPr="003C1AF5">
        <w:rPr>
          <w:color w:val="000000"/>
          <w:lang w:val="en-GB"/>
        </w:rPr>
        <w:t>at least 3 days in advance.</w:t>
      </w:r>
    </w:p>
    <w:p w14:paraId="4837E3D1" w14:textId="7882D3D5" w:rsidR="006D5EA0" w:rsidRPr="003C5B62" w:rsidRDefault="00F5119D" w:rsidP="007877C7">
      <w:pPr>
        <w:spacing w:before="120"/>
        <w:ind w:left="425" w:hanging="425"/>
        <w:jc w:val="both"/>
        <w:rPr>
          <w:color w:val="000000"/>
          <w:lang w:val="en-GB"/>
        </w:rPr>
      </w:pPr>
      <w:r w:rsidRPr="003C5B62">
        <w:rPr>
          <w:color w:val="000000"/>
          <w:lang w:val="en-GB"/>
        </w:rPr>
        <w:t>5.</w:t>
      </w:r>
      <w:r w:rsidRPr="003C5B62">
        <w:rPr>
          <w:color w:val="000000"/>
          <w:lang w:val="en-GB"/>
        </w:rPr>
        <w:tab/>
      </w:r>
      <w:r w:rsidR="007877C7" w:rsidRPr="007877C7">
        <w:rPr>
          <w:color w:val="000000"/>
          <w:lang w:val="en-GB"/>
        </w:rPr>
        <w:t xml:space="preserve">The total number of </w:t>
      </w:r>
      <w:r w:rsidR="007877C7">
        <w:rPr>
          <w:color w:val="000000"/>
          <w:lang w:val="en-GB"/>
        </w:rPr>
        <w:t>final course tests</w:t>
      </w:r>
      <w:r w:rsidR="007877C7" w:rsidRPr="00C054C1">
        <w:rPr>
          <w:color w:val="000000"/>
          <w:lang w:val="en-GB"/>
        </w:rPr>
        <w:t xml:space="preserve"> </w:t>
      </w:r>
      <w:r w:rsidR="007877C7">
        <w:rPr>
          <w:color w:val="000000"/>
          <w:lang w:val="en-GB"/>
        </w:rPr>
        <w:t xml:space="preserve">or examinations </w:t>
      </w:r>
      <w:r w:rsidR="007877C7" w:rsidRPr="007877C7">
        <w:rPr>
          <w:color w:val="000000"/>
          <w:lang w:val="en-GB"/>
        </w:rPr>
        <w:t xml:space="preserve">dates organised during the winter examination session and during the period 28 February 2022 - 20 March 2022 may not be less than that provided for in the TUL </w:t>
      </w:r>
      <w:r w:rsidR="007877C7">
        <w:rPr>
          <w:color w:val="000000"/>
          <w:lang w:val="en-GB"/>
        </w:rPr>
        <w:t>Study Rules</w:t>
      </w:r>
      <w:r w:rsidR="007877C7" w:rsidRPr="007877C7">
        <w:rPr>
          <w:color w:val="000000"/>
          <w:lang w:val="en-GB"/>
        </w:rPr>
        <w:t xml:space="preserve"> and should be adapted to the size of the groups and the </w:t>
      </w:r>
      <w:r w:rsidR="0029003B">
        <w:rPr>
          <w:color w:val="000000"/>
          <w:lang w:val="en-GB"/>
        </w:rPr>
        <w:t xml:space="preserve">technical possibilities for </w:t>
      </w:r>
      <w:r w:rsidR="007877C7">
        <w:rPr>
          <w:color w:val="000000"/>
          <w:lang w:val="en-GB"/>
        </w:rPr>
        <w:t>organisation of final course tests</w:t>
      </w:r>
      <w:r w:rsidR="007877C7" w:rsidRPr="00C054C1">
        <w:rPr>
          <w:color w:val="000000"/>
          <w:lang w:val="en-GB"/>
        </w:rPr>
        <w:t xml:space="preserve"> </w:t>
      </w:r>
      <w:r w:rsidR="007877C7">
        <w:rPr>
          <w:color w:val="000000"/>
          <w:lang w:val="en-GB"/>
        </w:rPr>
        <w:t xml:space="preserve">or examinations </w:t>
      </w:r>
      <w:r w:rsidR="007877C7" w:rsidRPr="007877C7">
        <w:rPr>
          <w:color w:val="000000"/>
          <w:lang w:val="en-GB"/>
        </w:rPr>
        <w:t>The number of credit and exam attempts available to students will remain in accordance wi</w:t>
      </w:r>
      <w:r w:rsidR="007877C7">
        <w:rPr>
          <w:color w:val="000000"/>
          <w:lang w:val="en-GB"/>
        </w:rPr>
        <w:t>th the number specified in the Study Rules.</w:t>
      </w:r>
    </w:p>
    <w:p w14:paraId="5AE5F521" w14:textId="39D9C0A1" w:rsidR="00CE5590" w:rsidRPr="005E1F4E" w:rsidRDefault="00F5119D" w:rsidP="00F5119D">
      <w:pPr>
        <w:spacing w:before="120"/>
        <w:ind w:left="425" w:hanging="425"/>
        <w:jc w:val="both"/>
        <w:rPr>
          <w:color w:val="000000"/>
          <w:lang w:val="en-GB"/>
        </w:rPr>
      </w:pPr>
      <w:r w:rsidRPr="003C5B62">
        <w:rPr>
          <w:color w:val="000000"/>
          <w:lang w:val="en-GB"/>
        </w:rPr>
        <w:t>6.</w:t>
      </w:r>
      <w:r w:rsidRPr="003C5B62">
        <w:rPr>
          <w:color w:val="000000"/>
          <w:lang w:val="en-GB"/>
        </w:rPr>
        <w:tab/>
      </w:r>
      <w:r w:rsidR="005E1F4E" w:rsidRPr="005E1F4E">
        <w:rPr>
          <w:color w:val="000000"/>
          <w:lang w:val="en-GB"/>
        </w:rPr>
        <w:t>Verification of the achievement of learning outcomes in the winter semester during the winter examination session and in the period 28 February 2022 - 20 March 2022 takes place in the scopes, forms, modes and on the basis of the rules for determining the result and grades specified in the course syllabi</w:t>
      </w:r>
      <w:r w:rsidR="001A4978">
        <w:rPr>
          <w:color w:val="000000"/>
          <w:lang w:val="en-GB"/>
        </w:rPr>
        <w:t>.</w:t>
      </w:r>
      <w:r w:rsidR="005E1F4E" w:rsidRPr="005E1F4E">
        <w:rPr>
          <w:color w:val="000000"/>
          <w:lang w:val="en-GB"/>
        </w:rPr>
        <w:t xml:space="preserve"> This means that, as a rule, credits, final course tests or examinations scheduled as </w:t>
      </w:r>
      <w:r w:rsidR="0029003B">
        <w:rPr>
          <w:color w:val="000000"/>
          <w:lang w:val="en-GB"/>
        </w:rPr>
        <w:t>onsite</w:t>
      </w:r>
      <w:r w:rsidR="005E1F4E" w:rsidRPr="005E1F4E">
        <w:rPr>
          <w:color w:val="000000"/>
          <w:lang w:val="en-GB"/>
        </w:rPr>
        <w:t xml:space="preserve"> are taken in onsite mode, and credits, final course tests or examinations scheduled as remote are taken in remote mode</w:t>
      </w:r>
      <w:r w:rsidR="00A654C9" w:rsidRPr="005E1F4E">
        <w:rPr>
          <w:color w:val="000000"/>
          <w:lang w:val="en-GB"/>
        </w:rPr>
        <w:t>.</w:t>
      </w:r>
    </w:p>
    <w:p w14:paraId="3B4860C6" w14:textId="32DE7991" w:rsidR="00A654C9" w:rsidRPr="0069019C" w:rsidRDefault="00F5119D" w:rsidP="00F5119D">
      <w:pPr>
        <w:spacing w:before="120"/>
        <w:ind w:left="425" w:hanging="425"/>
        <w:jc w:val="both"/>
        <w:rPr>
          <w:color w:val="000000"/>
          <w:lang w:val="en-GB"/>
        </w:rPr>
      </w:pPr>
      <w:r w:rsidRPr="005E1F4E">
        <w:rPr>
          <w:color w:val="000000"/>
          <w:lang w:val="en-GB"/>
        </w:rPr>
        <w:t>7.</w:t>
      </w:r>
      <w:r w:rsidRPr="005E1F4E">
        <w:rPr>
          <w:color w:val="000000"/>
          <w:lang w:val="en-GB"/>
        </w:rPr>
        <w:tab/>
      </w:r>
      <w:r w:rsidR="005E1F4E" w:rsidRPr="0069019C">
        <w:rPr>
          <w:color w:val="000000"/>
          <w:lang w:val="en-GB"/>
        </w:rPr>
        <w:t xml:space="preserve">It is possible to change the planned onsite mode of credits, final course tests or examinations into a remote mode, while retaining the same scope, forms, duration and rules for determining the result and grade. A decision on the above change is made by the course leader with the consent of the </w:t>
      </w:r>
      <w:r w:rsidR="005E1F4E" w:rsidRPr="0069019C">
        <w:rPr>
          <w:color w:val="000000"/>
          <w:lang w:val="en-GB"/>
        </w:rPr>
        <w:lastRenderedPageBreak/>
        <w:t>students/doctoral students concerned. In the absence of such consent, the original, onsite form of the credits, final course tests or examinations must be retained</w:t>
      </w:r>
      <w:r w:rsidR="00A654C9" w:rsidRPr="0069019C">
        <w:rPr>
          <w:color w:val="000000"/>
          <w:lang w:val="en-GB"/>
        </w:rPr>
        <w:t>.</w:t>
      </w:r>
    </w:p>
    <w:p w14:paraId="660DEEE2" w14:textId="61147470" w:rsidR="007928B4" w:rsidRPr="0069019C" w:rsidRDefault="00F5119D" w:rsidP="00BA63EE">
      <w:pPr>
        <w:spacing w:before="120"/>
        <w:ind w:left="425" w:hanging="425"/>
        <w:jc w:val="both"/>
        <w:rPr>
          <w:color w:val="000000"/>
          <w:lang w:val="en-GB"/>
        </w:rPr>
      </w:pPr>
      <w:r w:rsidRPr="0069019C">
        <w:rPr>
          <w:color w:val="000000"/>
          <w:lang w:val="en-GB"/>
        </w:rPr>
        <w:t>8.</w:t>
      </w:r>
      <w:r w:rsidRPr="0069019C">
        <w:rPr>
          <w:color w:val="000000"/>
          <w:lang w:val="en-GB"/>
        </w:rPr>
        <w:tab/>
      </w:r>
      <w:r w:rsidR="0069019C" w:rsidRPr="0069019C">
        <w:rPr>
          <w:color w:val="000000"/>
          <w:lang w:val="en-GB"/>
        </w:rPr>
        <w:t xml:space="preserve">During the winter examination session and in the period 28 February 2022 - 20 March 2022 in the event that a member of the diploma examination board or a diploma student is </w:t>
      </w:r>
      <w:r w:rsidR="001A4978">
        <w:rPr>
          <w:color w:val="000000"/>
          <w:lang w:val="en-GB"/>
        </w:rPr>
        <w:t xml:space="preserve">referred </w:t>
      </w:r>
      <w:r w:rsidR="0069019C" w:rsidRPr="0069019C">
        <w:rPr>
          <w:color w:val="000000"/>
          <w:lang w:val="en-GB"/>
        </w:rPr>
        <w:t>to quarantine or isolation under home conditions by the State Sanitary Inspectorate, the Dean for Student Affairs decides to change the date of the diploma examination and informs the student at least 7 days in advance about the new date of the examination.</w:t>
      </w:r>
    </w:p>
    <w:p w14:paraId="2CE894FD" w14:textId="68C3E518" w:rsidR="00420F50" w:rsidRPr="0069019C" w:rsidRDefault="00F5119D" w:rsidP="00BA63EE">
      <w:pPr>
        <w:spacing w:before="120"/>
        <w:ind w:left="425" w:hanging="425"/>
        <w:jc w:val="both"/>
        <w:rPr>
          <w:color w:val="000000"/>
          <w:lang w:val="en-GB"/>
        </w:rPr>
      </w:pPr>
      <w:r w:rsidRPr="0069019C">
        <w:rPr>
          <w:color w:val="000000"/>
          <w:lang w:val="en-GB"/>
        </w:rPr>
        <w:t>9.</w:t>
      </w:r>
      <w:r w:rsidRPr="0069019C">
        <w:rPr>
          <w:color w:val="000000"/>
          <w:lang w:val="en-GB"/>
        </w:rPr>
        <w:tab/>
      </w:r>
      <w:r w:rsidR="0069019C" w:rsidRPr="0069019C">
        <w:rPr>
          <w:color w:val="000000"/>
          <w:lang w:val="en-GB"/>
        </w:rPr>
        <w:t xml:space="preserve">At the request of the student concerned, it is possible to conduct the examination on the original date remotely using distance learning methods and techniques. The decision in this matter shall be taken by the Vice Dean for Student Affairs. The diploma examination conducted remotely is organised in accordance with the rules laid down in the </w:t>
      </w:r>
      <w:r w:rsidR="0069019C">
        <w:rPr>
          <w:color w:val="000000"/>
          <w:lang w:val="en-GB"/>
        </w:rPr>
        <w:t>Announcement</w:t>
      </w:r>
      <w:r w:rsidR="0069019C" w:rsidRPr="0069019C">
        <w:rPr>
          <w:color w:val="000000"/>
          <w:lang w:val="en-GB"/>
        </w:rPr>
        <w:t xml:space="preserve"> of the Vice-Rector for Education on the rules of organising diploma examinations using distance methods and techniques of 29 June 2020.</w:t>
      </w:r>
    </w:p>
    <w:p w14:paraId="71A87550" w14:textId="6EC171A6" w:rsidR="00420F50" w:rsidRPr="0069019C" w:rsidRDefault="00420F50" w:rsidP="00F5119D">
      <w:pPr>
        <w:spacing w:before="120"/>
        <w:jc w:val="center"/>
        <w:rPr>
          <w:lang w:val="en-GB"/>
        </w:rPr>
      </w:pPr>
      <w:r w:rsidRPr="0069019C">
        <w:rPr>
          <w:lang w:val="en-GB"/>
        </w:rPr>
        <w:t>§</w:t>
      </w:r>
      <w:r w:rsidR="00F5119D" w:rsidRPr="0069019C">
        <w:rPr>
          <w:lang w:val="en-GB"/>
        </w:rPr>
        <w:t> </w:t>
      </w:r>
      <w:r w:rsidRPr="0069019C">
        <w:rPr>
          <w:lang w:val="en-GB"/>
        </w:rPr>
        <w:t>2</w:t>
      </w:r>
    </w:p>
    <w:p w14:paraId="084FE094" w14:textId="260C0C27" w:rsidR="00BA66E2" w:rsidRPr="0069019C" w:rsidRDefault="00F5119D" w:rsidP="00BA63EE">
      <w:pPr>
        <w:spacing w:before="120"/>
        <w:ind w:left="425" w:hanging="425"/>
        <w:jc w:val="both"/>
        <w:rPr>
          <w:color w:val="000000"/>
          <w:lang w:val="en-GB"/>
        </w:rPr>
      </w:pPr>
      <w:r w:rsidRPr="0069019C">
        <w:rPr>
          <w:color w:val="000000"/>
          <w:lang w:val="en-GB"/>
        </w:rPr>
        <w:t>1.</w:t>
      </w:r>
      <w:r w:rsidRPr="0069019C">
        <w:rPr>
          <w:color w:val="000000"/>
          <w:lang w:val="en-GB"/>
        </w:rPr>
        <w:tab/>
      </w:r>
      <w:r w:rsidR="0069019C" w:rsidRPr="0069019C">
        <w:rPr>
          <w:color w:val="000000"/>
          <w:lang w:val="en-GB"/>
        </w:rPr>
        <w:t xml:space="preserve">Settlement and assessment of academic progress in the winter semester of the academic year 2021/2022 shall take place in accordance with the </w:t>
      </w:r>
      <w:r w:rsidR="0069019C">
        <w:rPr>
          <w:color w:val="000000"/>
          <w:lang w:val="en-GB"/>
        </w:rPr>
        <w:t>Study Rules at</w:t>
      </w:r>
      <w:r w:rsidR="0069019C" w:rsidRPr="0069019C">
        <w:rPr>
          <w:color w:val="000000"/>
          <w:lang w:val="en-GB"/>
        </w:rPr>
        <w:t xml:space="preserve"> TUL.</w:t>
      </w:r>
    </w:p>
    <w:p w14:paraId="5A3168F8" w14:textId="73C92B38" w:rsidR="00CE1E8D" w:rsidRPr="0069019C" w:rsidRDefault="00F5119D" w:rsidP="00BA63EE">
      <w:pPr>
        <w:spacing w:before="120"/>
        <w:ind w:left="425" w:hanging="425"/>
        <w:jc w:val="both"/>
        <w:rPr>
          <w:color w:val="000000"/>
          <w:lang w:val="en-GB"/>
        </w:rPr>
      </w:pPr>
      <w:r w:rsidRPr="0069019C">
        <w:rPr>
          <w:color w:val="000000"/>
          <w:lang w:val="en-GB"/>
        </w:rPr>
        <w:t>2.</w:t>
      </w:r>
      <w:r w:rsidRPr="0069019C">
        <w:rPr>
          <w:color w:val="000000"/>
          <w:lang w:val="en-GB"/>
        </w:rPr>
        <w:tab/>
      </w:r>
      <w:r w:rsidR="0069019C" w:rsidRPr="0069019C">
        <w:rPr>
          <w:color w:val="000000"/>
          <w:lang w:val="en-GB"/>
        </w:rPr>
        <w:t xml:space="preserve">The </w:t>
      </w:r>
      <w:r w:rsidR="00A0656B">
        <w:rPr>
          <w:color w:val="000000"/>
          <w:lang w:val="en-GB"/>
        </w:rPr>
        <w:t>academic year schedule</w:t>
      </w:r>
      <w:r w:rsidR="0069019C" w:rsidRPr="0069019C">
        <w:rPr>
          <w:color w:val="000000"/>
          <w:lang w:val="en-GB"/>
        </w:rPr>
        <w:t xml:space="preserve"> for 2021/2022 shall remain unchanged.</w:t>
      </w:r>
    </w:p>
    <w:p w14:paraId="07F05FC2" w14:textId="33A293E2" w:rsidR="00BA66E2" w:rsidRPr="0069019C" w:rsidRDefault="00F5119D" w:rsidP="00BA63EE">
      <w:pPr>
        <w:spacing w:before="120"/>
        <w:ind w:left="425" w:hanging="425"/>
        <w:jc w:val="both"/>
        <w:rPr>
          <w:color w:val="000000"/>
          <w:lang w:val="en-GB"/>
        </w:rPr>
      </w:pPr>
      <w:r w:rsidRPr="0069019C">
        <w:rPr>
          <w:color w:val="000000"/>
          <w:lang w:val="en-GB"/>
        </w:rPr>
        <w:t>3.</w:t>
      </w:r>
      <w:r w:rsidRPr="0069019C">
        <w:rPr>
          <w:color w:val="000000"/>
          <w:lang w:val="en-GB"/>
        </w:rPr>
        <w:tab/>
      </w:r>
      <w:r w:rsidR="0069019C" w:rsidRPr="0069019C">
        <w:rPr>
          <w:color w:val="000000"/>
          <w:lang w:val="en-GB"/>
        </w:rPr>
        <w:t xml:space="preserve">Obligatory </w:t>
      </w:r>
      <w:r w:rsidR="0069019C">
        <w:rPr>
          <w:color w:val="000000"/>
          <w:lang w:val="en-GB"/>
        </w:rPr>
        <w:t xml:space="preserve">dates and deadlines </w:t>
      </w:r>
      <w:r w:rsidR="0069019C" w:rsidRPr="0069019C">
        <w:rPr>
          <w:color w:val="000000"/>
          <w:lang w:val="en-GB"/>
        </w:rPr>
        <w:t>in the winter semester of the academic year 2021/2022 will be chan</w:t>
      </w:r>
      <w:r w:rsidR="0069019C">
        <w:rPr>
          <w:color w:val="000000"/>
          <w:lang w:val="en-GB"/>
        </w:rPr>
        <w:t xml:space="preserve">ged. </w:t>
      </w:r>
    </w:p>
    <w:p w14:paraId="01C44A12" w14:textId="440D41A2" w:rsidR="000D743A" w:rsidRPr="0069019C" w:rsidRDefault="00F5119D" w:rsidP="00BA63EE">
      <w:pPr>
        <w:spacing w:before="120"/>
        <w:ind w:left="425" w:hanging="425"/>
        <w:jc w:val="both"/>
        <w:rPr>
          <w:color w:val="000000"/>
          <w:lang w:val="en-GB"/>
        </w:rPr>
      </w:pPr>
      <w:r w:rsidRPr="0069019C">
        <w:rPr>
          <w:color w:val="000000"/>
          <w:lang w:val="en-GB"/>
        </w:rPr>
        <w:t>4.</w:t>
      </w:r>
      <w:r w:rsidRPr="0069019C">
        <w:rPr>
          <w:color w:val="000000"/>
          <w:lang w:val="en-GB"/>
        </w:rPr>
        <w:tab/>
      </w:r>
      <w:r w:rsidR="0069019C" w:rsidRPr="0069019C">
        <w:rPr>
          <w:color w:val="000000"/>
          <w:lang w:val="en-GB"/>
        </w:rPr>
        <w:t xml:space="preserve">The obligatory </w:t>
      </w:r>
      <w:r w:rsidR="0069019C">
        <w:rPr>
          <w:color w:val="000000"/>
          <w:lang w:val="en-GB"/>
        </w:rPr>
        <w:t>dates and deadlines</w:t>
      </w:r>
      <w:r w:rsidR="0069019C" w:rsidRPr="0069019C">
        <w:rPr>
          <w:color w:val="000000"/>
          <w:lang w:val="en-GB"/>
        </w:rPr>
        <w:t xml:space="preserve"> binding at </w:t>
      </w:r>
      <w:r w:rsidR="0069019C">
        <w:rPr>
          <w:color w:val="000000"/>
          <w:lang w:val="en-GB"/>
        </w:rPr>
        <w:t>Lodz University of Technology</w:t>
      </w:r>
      <w:r w:rsidR="0069019C" w:rsidRPr="0069019C">
        <w:rPr>
          <w:color w:val="000000"/>
          <w:lang w:val="en-GB"/>
        </w:rPr>
        <w:t xml:space="preserve"> in the winter semester of the academic year 2021/2022 are set forth in the appendix hereto.</w:t>
      </w:r>
    </w:p>
    <w:p w14:paraId="4FBFB2BE" w14:textId="612109FD" w:rsidR="008742B8" w:rsidRPr="0069019C" w:rsidRDefault="00593D9D" w:rsidP="00593D9D">
      <w:pPr>
        <w:spacing w:before="120"/>
        <w:jc w:val="center"/>
        <w:rPr>
          <w:lang w:val="en-GB"/>
        </w:rPr>
      </w:pPr>
      <w:r w:rsidRPr="0069019C">
        <w:rPr>
          <w:lang w:val="en-GB"/>
        </w:rPr>
        <w:t>§ 3</w:t>
      </w:r>
    </w:p>
    <w:p w14:paraId="74B8B609" w14:textId="246D6C28" w:rsidR="005C7790" w:rsidRPr="0069019C" w:rsidRDefault="0069019C" w:rsidP="00E8399D">
      <w:pPr>
        <w:spacing w:before="120"/>
        <w:ind w:left="425" w:hanging="425"/>
        <w:jc w:val="both"/>
        <w:rPr>
          <w:color w:val="000000" w:themeColor="text1"/>
          <w:lang w:val="en-GB"/>
        </w:rPr>
      </w:pPr>
      <w:r w:rsidRPr="0069019C">
        <w:rPr>
          <w:color w:val="000000" w:themeColor="text1"/>
          <w:lang w:val="en-GB"/>
        </w:rPr>
        <w:t xml:space="preserve">The </w:t>
      </w:r>
      <w:r>
        <w:rPr>
          <w:color w:val="000000" w:themeColor="text1"/>
          <w:lang w:val="en-GB"/>
        </w:rPr>
        <w:t>Announcement</w:t>
      </w:r>
      <w:r w:rsidRPr="0069019C">
        <w:rPr>
          <w:color w:val="000000" w:themeColor="text1"/>
          <w:lang w:val="en-GB"/>
        </w:rPr>
        <w:t xml:space="preserve"> shall enter into force on 25 January 2022.</w:t>
      </w:r>
    </w:p>
    <w:p w14:paraId="578606E4" w14:textId="4BC346BF" w:rsidR="00353443" w:rsidRPr="0069019C" w:rsidRDefault="00353443" w:rsidP="00E8399D">
      <w:pPr>
        <w:spacing w:before="120"/>
        <w:ind w:left="425" w:hanging="425"/>
        <w:jc w:val="both"/>
        <w:rPr>
          <w:color w:val="000000" w:themeColor="text1"/>
          <w:lang w:val="en-GB"/>
        </w:rPr>
      </w:pPr>
    </w:p>
    <w:p w14:paraId="1D7DF923" w14:textId="04CB6ED6" w:rsidR="00353443" w:rsidRPr="0069019C" w:rsidRDefault="00353443" w:rsidP="00E8399D">
      <w:pPr>
        <w:spacing w:before="120"/>
        <w:ind w:left="425" w:hanging="425"/>
        <w:jc w:val="both"/>
        <w:rPr>
          <w:color w:val="000000" w:themeColor="text1"/>
          <w:lang w:val="en-GB"/>
        </w:rPr>
      </w:pPr>
    </w:p>
    <w:p w14:paraId="0B67C749" w14:textId="2754F032" w:rsidR="00353443" w:rsidRPr="0069019C" w:rsidRDefault="00353443" w:rsidP="00E8399D">
      <w:pPr>
        <w:spacing w:before="120"/>
        <w:ind w:left="425" w:hanging="425"/>
        <w:jc w:val="both"/>
        <w:rPr>
          <w:color w:val="000000" w:themeColor="text1"/>
          <w:lang w:val="en-GB"/>
        </w:rPr>
      </w:pPr>
    </w:p>
    <w:p w14:paraId="008F7C3E" w14:textId="420C78FE" w:rsidR="003336FE" w:rsidRPr="0069019C" w:rsidRDefault="003336FE">
      <w:pPr>
        <w:rPr>
          <w:color w:val="000000" w:themeColor="text1"/>
          <w:lang w:val="en-GB"/>
        </w:rPr>
      </w:pPr>
      <w:r w:rsidRPr="0069019C">
        <w:rPr>
          <w:color w:val="000000" w:themeColor="text1"/>
          <w:lang w:val="en-GB"/>
        </w:rPr>
        <w:br w:type="page"/>
      </w:r>
    </w:p>
    <w:p w14:paraId="21331A75" w14:textId="38443810" w:rsidR="0069019C" w:rsidRPr="0069019C" w:rsidRDefault="0069019C" w:rsidP="00BA63EE">
      <w:pPr>
        <w:jc w:val="right"/>
        <w:rPr>
          <w:rFonts w:ascii="Tahoma" w:hAnsi="Tahoma" w:cs="Tahoma"/>
          <w:color w:val="000000" w:themeColor="text1"/>
          <w:sz w:val="16"/>
          <w:szCs w:val="16"/>
          <w:lang w:val="en-GB"/>
        </w:rPr>
      </w:pPr>
      <w:r w:rsidRPr="0069019C">
        <w:rPr>
          <w:rFonts w:ascii="Tahoma" w:hAnsi="Tahoma" w:cs="Tahoma"/>
          <w:color w:val="000000" w:themeColor="text1"/>
          <w:sz w:val="16"/>
          <w:szCs w:val="16"/>
          <w:lang w:val="en-GB"/>
        </w:rPr>
        <w:lastRenderedPageBreak/>
        <w:t xml:space="preserve">Appendix to Announcement No. 4/2022 of the Rector of </w:t>
      </w:r>
      <w:r>
        <w:rPr>
          <w:rFonts w:ascii="Tahoma" w:hAnsi="Tahoma" w:cs="Tahoma"/>
          <w:color w:val="000000" w:themeColor="text1"/>
          <w:sz w:val="16"/>
          <w:szCs w:val="16"/>
          <w:lang w:val="en-GB"/>
        </w:rPr>
        <w:t>Lodz University of Technology</w:t>
      </w:r>
    </w:p>
    <w:p w14:paraId="0E88A924" w14:textId="10810BE0" w:rsidR="0069019C" w:rsidRPr="0069019C" w:rsidRDefault="0069019C" w:rsidP="00BA63EE">
      <w:pPr>
        <w:jc w:val="right"/>
        <w:rPr>
          <w:rFonts w:ascii="Tahoma" w:hAnsi="Tahoma" w:cs="Tahoma"/>
          <w:color w:val="000000" w:themeColor="text1"/>
          <w:sz w:val="16"/>
          <w:szCs w:val="16"/>
          <w:lang w:val="en-GB"/>
        </w:rPr>
      </w:pPr>
      <w:r w:rsidRPr="0069019C">
        <w:rPr>
          <w:rFonts w:ascii="Tahoma" w:hAnsi="Tahoma" w:cs="Tahoma"/>
          <w:color w:val="000000" w:themeColor="text1"/>
          <w:sz w:val="16"/>
          <w:szCs w:val="16"/>
          <w:lang w:val="en-GB"/>
        </w:rPr>
        <w:t xml:space="preserve">dated 25 January 2022 issued on the basis of the Ordinance No. 21/2020 of the Rector </w:t>
      </w:r>
    </w:p>
    <w:p w14:paraId="1C73259B" w14:textId="41B142A7" w:rsidR="0069019C" w:rsidRPr="0069019C" w:rsidRDefault="0069019C" w:rsidP="0069019C">
      <w:pPr>
        <w:jc w:val="right"/>
        <w:rPr>
          <w:rFonts w:ascii="Tahoma" w:hAnsi="Tahoma" w:cs="Tahoma"/>
          <w:color w:val="000000" w:themeColor="text1"/>
          <w:sz w:val="16"/>
          <w:szCs w:val="16"/>
          <w:lang w:val="en-GB"/>
        </w:rPr>
      </w:pPr>
      <w:r w:rsidRPr="0069019C">
        <w:rPr>
          <w:rFonts w:ascii="Tahoma" w:hAnsi="Tahoma" w:cs="Tahoma"/>
          <w:color w:val="000000" w:themeColor="text1"/>
          <w:sz w:val="16"/>
          <w:szCs w:val="16"/>
          <w:lang w:val="en-GB"/>
        </w:rPr>
        <w:t xml:space="preserve">of Lodz University of Technology of 9 March 2020 on specific measures </w:t>
      </w:r>
    </w:p>
    <w:p w14:paraId="42A019DA" w14:textId="4E13AF52" w:rsidR="0069019C" w:rsidRPr="0069019C" w:rsidRDefault="0069019C" w:rsidP="0069019C">
      <w:pPr>
        <w:jc w:val="right"/>
        <w:rPr>
          <w:rFonts w:ascii="Tahoma" w:hAnsi="Tahoma" w:cs="Tahoma"/>
          <w:color w:val="000000" w:themeColor="text1"/>
          <w:sz w:val="16"/>
          <w:szCs w:val="16"/>
          <w:lang w:val="en-GB"/>
        </w:rPr>
      </w:pPr>
      <w:r w:rsidRPr="0069019C">
        <w:rPr>
          <w:rFonts w:ascii="Tahoma" w:hAnsi="Tahoma" w:cs="Tahoma"/>
          <w:color w:val="000000" w:themeColor="text1"/>
          <w:sz w:val="16"/>
          <w:szCs w:val="16"/>
          <w:lang w:val="en-GB"/>
        </w:rPr>
        <w:t xml:space="preserve">related to the prevention, counteraction and combatting of COVID-19 at </w:t>
      </w:r>
    </w:p>
    <w:p w14:paraId="55E4B65C" w14:textId="4DE5FC51" w:rsidR="00BA63EE" w:rsidRPr="0069019C" w:rsidRDefault="0069019C" w:rsidP="0069019C">
      <w:pPr>
        <w:jc w:val="right"/>
        <w:rPr>
          <w:rFonts w:ascii="Tahoma" w:hAnsi="Tahoma" w:cs="Tahoma"/>
          <w:color w:val="000000" w:themeColor="text1"/>
          <w:sz w:val="16"/>
          <w:szCs w:val="16"/>
          <w:lang w:val="en-GB"/>
        </w:rPr>
      </w:pPr>
      <w:r w:rsidRPr="0069019C">
        <w:rPr>
          <w:rFonts w:ascii="Tahoma" w:hAnsi="Tahoma" w:cs="Tahoma"/>
          <w:color w:val="000000" w:themeColor="text1"/>
          <w:sz w:val="16"/>
          <w:szCs w:val="16"/>
          <w:lang w:val="en-GB"/>
        </w:rPr>
        <w:t>Lodz University of Technology</w:t>
      </w:r>
    </w:p>
    <w:p w14:paraId="6FEE4033" w14:textId="5588762E" w:rsidR="0069019C" w:rsidRPr="0069019C" w:rsidRDefault="0069019C" w:rsidP="0069019C">
      <w:pPr>
        <w:spacing w:before="120" w:after="240"/>
        <w:jc w:val="center"/>
        <w:rPr>
          <w:b/>
          <w:sz w:val="28"/>
          <w:szCs w:val="28"/>
          <w:lang w:val="en-GB"/>
        </w:rPr>
      </w:pPr>
      <w:r w:rsidRPr="0069019C">
        <w:rPr>
          <w:b/>
          <w:sz w:val="28"/>
          <w:szCs w:val="28"/>
          <w:lang w:val="en-GB"/>
        </w:rPr>
        <w:t>Obligatory dates and deadlines</w:t>
      </w:r>
    </w:p>
    <w:p w14:paraId="2221D958" w14:textId="23183C6C" w:rsidR="0069019C" w:rsidRPr="0069019C" w:rsidRDefault="0069019C" w:rsidP="0069019C">
      <w:pPr>
        <w:spacing w:before="120" w:after="240"/>
        <w:jc w:val="center"/>
        <w:rPr>
          <w:b/>
          <w:sz w:val="28"/>
          <w:szCs w:val="28"/>
          <w:lang w:val="en-GB"/>
        </w:rPr>
      </w:pPr>
      <w:r w:rsidRPr="0069019C">
        <w:rPr>
          <w:b/>
          <w:sz w:val="28"/>
          <w:szCs w:val="28"/>
          <w:lang w:val="en-GB"/>
        </w:rPr>
        <w:t>binding at Lodz University of Technology in the winter semester</w:t>
      </w:r>
    </w:p>
    <w:p w14:paraId="7E6AFFA9" w14:textId="079BBF57" w:rsidR="008430BB" w:rsidRPr="0069019C" w:rsidRDefault="0069019C" w:rsidP="0069019C">
      <w:pPr>
        <w:spacing w:before="120" w:after="240"/>
        <w:jc w:val="center"/>
        <w:rPr>
          <w:b/>
          <w:sz w:val="28"/>
          <w:szCs w:val="28"/>
          <w:lang w:val="en-GB"/>
        </w:rPr>
      </w:pPr>
      <w:r w:rsidRPr="0069019C">
        <w:rPr>
          <w:b/>
          <w:sz w:val="28"/>
          <w:szCs w:val="28"/>
          <w:lang w:val="en-GB"/>
        </w:rPr>
        <w:t>of the academic year 2021/2022</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5414"/>
      </w:tblGrid>
      <w:tr w:rsidR="003D0328" w:rsidRPr="00437E2B" w14:paraId="2D493093" w14:textId="77777777" w:rsidTr="003D0328">
        <w:tc>
          <w:tcPr>
            <w:tcW w:w="8527" w:type="dxa"/>
            <w:gridSpan w:val="2"/>
            <w:shd w:val="clear" w:color="auto" w:fill="auto"/>
          </w:tcPr>
          <w:p w14:paraId="1B2A86B9" w14:textId="29E79A64" w:rsidR="003D0328" w:rsidRPr="0069019C" w:rsidRDefault="0069019C" w:rsidP="00BA63EE">
            <w:pPr>
              <w:spacing w:before="40" w:after="40"/>
              <w:jc w:val="center"/>
              <w:rPr>
                <w:rFonts w:ascii="Calibri" w:hAnsi="Calibri"/>
                <w:lang w:val="en-GB"/>
              </w:rPr>
            </w:pPr>
            <w:r w:rsidRPr="0069019C">
              <w:rPr>
                <w:rFonts w:ascii="Calibri" w:hAnsi="Calibri"/>
                <w:lang w:val="en-GB"/>
              </w:rPr>
              <w:t>WINTER SEMESTER</w:t>
            </w:r>
          </w:p>
          <w:p w14:paraId="497F2207" w14:textId="77777777" w:rsidR="003D0328" w:rsidRPr="0069019C" w:rsidRDefault="003D0328" w:rsidP="00BA63EE">
            <w:pPr>
              <w:spacing w:before="40" w:after="40"/>
              <w:jc w:val="center"/>
              <w:rPr>
                <w:rFonts w:ascii="Calibri" w:hAnsi="Calibri"/>
                <w:lang w:val="en-GB"/>
              </w:rPr>
            </w:pPr>
            <w:r w:rsidRPr="0069019C">
              <w:rPr>
                <w:rFonts w:ascii="Calibri" w:hAnsi="Calibri"/>
                <w:lang w:val="en-GB"/>
              </w:rPr>
              <w:t>01.10.2021 – 27.02.2022</w:t>
            </w:r>
          </w:p>
        </w:tc>
      </w:tr>
      <w:tr w:rsidR="003D0328" w:rsidRPr="00437E2B" w14:paraId="63C7F2E1" w14:textId="77777777" w:rsidTr="003D0328">
        <w:tc>
          <w:tcPr>
            <w:tcW w:w="8527" w:type="dxa"/>
            <w:gridSpan w:val="2"/>
            <w:shd w:val="clear" w:color="auto" w:fill="auto"/>
          </w:tcPr>
          <w:p w14:paraId="6BD93C8F" w14:textId="11DA972A" w:rsidR="003D0328" w:rsidRPr="0069019C" w:rsidRDefault="0069019C" w:rsidP="00BA63EE">
            <w:pPr>
              <w:spacing w:before="40" w:after="40"/>
              <w:jc w:val="center"/>
              <w:rPr>
                <w:rFonts w:ascii="Calibri" w:hAnsi="Calibri"/>
                <w:lang w:val="en-GB"/>
              </w:rPr>
            </w:pPr>
            <w:r w:rsidRPr="0069019C">
              <w:rPr>
                <w:rFonts w:ascii="Calibri" w:hAnsi="Calibri"/>
                <w:lang w:val="en-GB"/>
              </w:rPr>
              <w:t>STUDY PERIOD</w:t>
            </w:r>
          </w:p>
          <w:p w14:paraId="07F52CE5" w14:textId="77777777" w:rsidR="003D0328" w:rsidRPr="0069019C" w:rsidRDefault="003D0328" w:rsidP="00BA63EE">
            <w:pPr>
              <w:spacing w:before="40" w:after="40"/>
              <w:jc w:val="center"/>
              <w:rPr>
                <w:rFonts w:ascii="Calibri" w:hAnsi="Calibri"/>
                <w:lang w:val="en-GB"/>
              </w:rPr>
            </w:pPr>
            <w:r w:rsidRPr="0069019C">
              <w:rPr>
                <w:rFonts w:ascii="Calibri" w:hAnsi="Calibri"/>
                <w:lang w:val="en-GB"/>
              </w:rPr>
              <w:t>01.10.2021 – 31.01.2022</w:t>
            </w:r>
          </w:p>
        </w:tc>
      </w:tr>
      <w:tr w:rsidR="003D0328" w:rsidRPr="00437E2B" w14:paraId="3BB231A2" w14:textId="77777777" w:rsidTr="003D0328">
        <w:tc>
          <w:tcPr>
            <w:tcW w:w="8527" w:type="dxa"/>
            <w:gridSpan w:val="2"/>
            <w:shd w:val="clear" w:color="auto" w:fill="auto"/>
          </w:tcPr>
          <w:p w14:paraId="08BD8998" w14:textId="0EB0BE64" w:rsidR="003D0328" w:rsidRPr="0069019C" w:rsidRDefault="0069019C" w:rsidP="00BA63EE">
            <w:pPr>
              <w:spacing w:before="40" w:after="40"/>
              <w:jc w:val="center"/>
              <w:rPr>
                <w:rFonts w:ascii="Calibri" w:hAnsi="Calibri"/>
                <w:lang w:val="en-GB"/>
              </w:rPr>
            </w:pPr>
            <w:r w:rsidRPr="0069019C">
              <w:rPr>
                <w:rFonts w:ascii="Calibri" w:hAnsi="Calibri"/>
                <w:lang w:val="en-GB"/>
              </w:rPr>
              <w:t>WINTER EXAMINATION SESSION</w:t>
            </w:r>
          </w:p>
          <w:p w14:paraId="6A543640" w14:textId="58E8DE5E" w:rsidR="003D0328" w:rsidRPr="0069019C" w:rsidRDefault="003D0328" w:rsidP="00BA63EE">
            <w:pPr>
              <w:spacing w:before="40" w:after="40"/>
              <w:jc w:val="center"/>
              <w:rPr>
                <w:rFonts w:ascii="Calibri" w:hAnsi="Calibri"/>
                <w:lang w:val="en-GB"/>
              </w:rPr>
            </w:pPr>
            <w:r w:rsidRPr="0069019C">
              <w:rPr>
                <w:rFonts w:ascii="Calibri" w:hAnsi="Calibri"/>
                <w:lang w:val="en-GB"/>
              </w:rPr>
              <w:t>01.02</w:t>
            </w:r>
            <w:r w:rsidR="0069019C" w:rsidRPr="0069019C">
              <w:rPr>
                <w:rFonts w:ascii="Calibri" w:hAnsi="Calibri"/>
                <w:lang w:val="en-GB"/>
              </w:rPr>
              <w:t>.2022 – 13.02.2022            and</w:t>
            </w:r>
            <w:r w:rsidRPr="0069019C">
              <w:rPr>
                <w:rFonts w:ascii="Calibri" w:hAnsi="Calibri"/>
                <w:lang w:val="en-GB"/>
              </w:rPr>
              <w:t xml:space="preserve">      21.02.2022</w:t>
            </w:r>
            <w:r w:rsidR="00AD6842" w:rsidRPr="0069019C">
              <w:rPr>
                <w:rFonts w:ascii="Calibri" w:hAnsi="Calibri"/>
                <w:lang w:val="en-GB"/>
              </w:rPr>
              <w:t xml:space="preserve"> –</w:t>
            </w:r>
            <w:r w:rsidRPr="0069019C">
              <w:rPr>
                <w:rFonts w:ascii="Calibri" w:hAnsi="Calibri"/>
                <w:lang w:val="en-GB"/>
              </w:rPr>
              <w:t xml:space="preserve"> 27.02.2022        </w:t>
            </w:r>
          </w:p>
        </w:tc>
      </w:tr>
      <w:tr w:rsidR="003D0328" w:rsidRPr="00437E2B" w14:paraId="10D2EC87" w14:textId="77777777" w:rsidTr="003D0328">
        <w:tc>
          <w:tcPr>
            <w:tcW w:w="8527" w:type="dxa"/>
            <w:gridSpan w:val="2"/>
            <w:shd w:val="clear" w:color="auto" w:fill="auto"/>
          </w:tcPr>
          <w:p w14:paraId="3E26DB69" w14:textId="3F8E5EB7" w:rsidR="003D0328" w:rsidRPr="0069019C" w:rsidRDefault="0069019C" w:rsidP="00BA63EE">
            <w:pPr>
              <w:spacing w:before="40" w:after="40"/>
              <w:jc w:val="center"/>
              <w:rPr>
                <w:rFonts w:ascii="Calibri" w:hAnsi="Calibri"/>
                <w:lang w:val="en-GB"/>
              </w:rPr>
            </w:pPr>
            <w:r w:rsidRPr="0069019C">
              <w:rPr>
                <w:rFonts w:ascii="Calibri" w:hAnsi="Calibri"/>
                <w:lang w:val="en-GB"/>
              </w:rPr>
              <w:t>WINTER BREAK</w:t>
            </w:r>
          </w:p>
          <w:p w14:paraId="73BC1086" w14:textId="5E9EBF5A" w:rsidR="003D0328" w:rsidRPr="0069019C" w:rsidRDefault="003D0328" w:rsidP="00BA63EE">
            <w:pPr>
              <w:spacing w:before="40" w:after="40"/>
              <w:jc w:val="center"/>
              <w:rPr>
                <w:rFonts w:ascii="Calibri" w:hAnsi="Calibri"/>
                <w:lang w:val="en-GB"/>
              </w:rPr>
            </w:pPr>
            <w:r w:rsidRPr="0069019C">
              <w:rPr>
                <w:rFonts w:ascii="Calibri" w:hAnsi="Calibri"/>
                <w:lang w:val="en-GB"/>
              </w:rPr>
              <w:t>14.02.2022</w:t>
            </w:r>
            <w:r w:rsidR="00AD6842" w:rsidRPr="0069019C">
              <w:rPr>
                <w:rFonts w:ascii="Calibri" w:hAnsi="Calibri"/>
                <w:lang w:val="en-GB"/>
              </w:rPr>
              <w:t xml:space="preserve"> </w:t>
            </w:r>
            <w:r w:rsidRPr="0069019C">
              <w:rPr>
                <w:rFonts w:ascii="Calibri" w:hAnsi="Calibri"/>
                <w:lang w:val="en-GB"/>
              </w:rPr>
              <w:t>– 20.02.2022</w:t>
            </w:r>
          </w:p>
        </w:tc>
      </w:tr>
      <w:tr w:rsidR="003D0328" w:rsidRPr="00437E2B" w14:paraId="6A10A296" w14:textId="77777777" w:rsidTr="003D0328">
        <w:tc>
          <w:tcPr>
            <w:tcW w:w="8527" w:type="dxa"/>
            <w:gridSpan w:val="2"/>
            <w:shd w:val="clear" w:color="auto" w:fill="auto"/>
          </w:tcPr>
          <w:p w14:paraId="19DBA79B" w14:textId="230EDB43" w:rsidR="0069019C" w:rsidRPr="0069019C" w:rsidRDefault="0069019C" w:rsidP="00BA63EE">
            <w:pPr>
              <w:spacing w:before="40" w:after="40"/>
              <w:jc w:val="center"/>
              <w:rPr>
                <w:rFonts w:ascii="Calibri" w:hAnsi="Calibri"/>
                <w:lang w:val="en-GB"/>
              </w:rPr>
            </w:pPr>
            <w:r w:rsidRPr="0069019C">
              <w:rPr>
                <w:rFonts w:ascii="Calibri" w:hAnsi="Calibri"/>
                <w:lang w:val="en-GB"/>
              </w:rPr>
              <w:t xml:space="preserve">Deadline for taking the academic oath for students starting their studies </w:t>
            </w:r>
            <w:r w:rsidR="001A4978">
              <w:rPr>
                <w:rFonts w:ascii="Calibri" w:hAnsi="Calibri"/>
                <w:lang w:val="en-GB"/>
              </w:rPr>
              <w:t>in</w:t>
            </w:r>
            <w:r w:rsidRPr="0069019C">
              <w:rPr>
                <w:rFonts w:ascii="Calibri" w:hAnsi="Calibri"/>
                <w:lang w:val="en-GB"/>
              </w:rPr>
              <w:t xml:space="preserve"> the winter semester </w:t>
            </w:r>
          </w:p>
          <w:p w14:paraId="5D142D09" w14:textId="1AB9AE4B" w:rsidR="003D0328" w:rsidRPr="0069019C" w:rsidRDefault="003D0328" w:rsidP="00BA63EE">
            <w:pPr>
              <w:spacing w:before="40" w:after="40"/>
              <w:jc w:val="center"/>
              <w:rPr>
                <w:rFonts w:ascii="Calibri" w:hAnsi="Calibri"/>
                <w:lang w:val="en-GB"/>
              </w:rPr>
            </w:pPr>
            <w:r w:rsidRPr="0069019C">
              <w:rPr>
                <w:rFonts w:ascii="Calibri" w:hAnsi="Calibri"/>
                <w:lang w:val="en-GB"/>
              </w:rPr>
              <w:t>31.10.2021</w:t>
            </w:r>
          </w:p>
        </w:tc>
      </w:tr>
      <w:tr w:rsidR="003D0328" w:rsidRPr="00437E2B" w14:paraId="7E77D4F9" w14:textId="77777777" w:rsidTr="003D0328">
        <w:tc>
          <w:tcPr>
            <w:tcW w:w="8527" w:type="dxa"/>
            <w:gridSpan w:val="2"/>
            <w:shd w:val="clear" w:color="auto" w:fill="auto"/>
          </w:tcPr>
          <w:p w14:paraId="12007FF4" w14:textId="1EE460E4" w:rsidR="00C50D48" w:rsidRDefault="00C50D48" w:rsidP="00BA63EE">
            <w:pPr>
              <w:spacing w:before="40" w:after="40"/>
              <w:jc w:val="center"/>
              <w:rPr>
                <w:rFonts w:ascii="Calibri" w:hAnsi="Calibri"/>
                <w:lang w:val="en-GB"/>
              </w:rPr>
            </w:pPr>
            <w:r w:rsidRPr="00C50D48">
              <w:rPr>
                <w:rFonts w:ascii="Calibri" w:hAnsi="Calibri"/>
                <w:lang w:val="en-GB"/>
              </w:rPr>
              <w:t>Deadline for concluding the agreement on the conditions of payment for educational services for full-time students commencing</w:t>
            </w:r>
            <w:r w:rsidR="00A0656B">
              <w:rPr>
                <w:rFonts w:ascii="Calibri" w:hAnsi="Calibri"/>
                <w:lang w:val="en-GB"/>
              </w:rPr>
              <w:t xml:space="preserve"> their studies in </w:t>
            </w:r>
            <w:r w:rsidRPr="00C50D48">
              <w:rPr>
                <w:rFonts w:ascii="Calibri" w:hAnsi="Calibri"/>
                <w:lang w:val="en-GB"/>
              </w:rPr>
              <w:t>the winter semester</w:t>
            </w:r>
          </w:p>
          <w:p w14:paraId="23AB520F" w14:textId="38395DC0" w:rsidR="003D0328" w:rsidRPr="0069019C" w:rsidRDefault="003D0328" w:rsidP="00BA63EE">
            <w:pPr>
              <w:spacing w:before="40" w:after="40"/>
              <w:jc w:val="center"/>
              <w:rPr>
                <w:rFonts w:ascii="Calibri" w:hAnsi="Calibri"/>
                <w:lang w:val="en-GB"/>
              </w:rPr>
            </w:pPr>
            <w:r w:rsidRPr="0069019C">
              <w:rPr>
                <w:rFonts w:ascii="Calibri" w:hAnsi="Calibri"/>
                <w:lang w:val="en-GB"/>
              </w:rPr>
              <w:t>31.10.2021</w:t>
            </w:r>
          </w:p>
        </w:tc>
      </w:tr>
      <w:tr w:rsidR="003D0328" w:rsidRPr="00437E2B" w14:paraId="50278530" w14:textId="77777777" w:rsidTr="003D0328">
        <w:tc>
          <w:tcPr>
            <w:tcW w:w="8527" w:type="dxa"/>
            <w:gridSpan w:val="2"/>
            <w:shd w:val="clear" w:color="auto" w:fill="auto"/>
          </w:tcPr>
          <w:p w14:paraId="15F18F3C" w14:textId="77777777" w:rsidR="00A0656B" w:rsidRDefault="00C50D48" w:rsidP="00BA63EE">
            <w:pPr>
              <w:spacing w:before="40" w:after="40"/>
              <w:jc w:val="center"/>
              <w:rPr>
                <w:rFonts w:ascii="Calibri" w:hAnsi="Calibri"/>
                <w:lang w:val="en-GB"/>
              </w:rPr>
            </w:pPr>
            <w:r>
              <w:rPr>
                <w:rFonts w:ascii="Calibri" w:hAnsi="Calibri"/>
                <w:lang w:val="en-GB"/>
              </w:rPr>
              <w:t>Deadline</w:t>
            </w:r>
            <w:r w:rsidRPr="00C50D48">
              <w:rPr>
                <w:rFonts w:ascii="Calibri" w:hAnsi="Calibri"/>
                <w:lang w:val="en-GB"/>
              </w:rPr>
              <w:t xml:space="preserve"> for concluding the agreement on the conditions of payment for educational services for part-time student</w:t>
            </w:r>
            <w:r w:rsidR="00A0656B">
              <w:rPr>
                <w:rFonts w:ascii="Calibri" w:hAnsi="Calibri"/>
                <w:lang w:val="en-GB"/>
              </w:rPr>
              <w:t>s commencing their studies in</w:t>
            </w:r>
            <w:r w:rsidRPr="00C50D48">
              <w:rPr>
                <w:rFonts w:ascii="Calibri" w:hAnsi="Calibri"/>
                <w:lang w:val="en-GB"/>
              </w:rPr>
              <w:t xml:space="preserve"> the winter semester</w:t>
            </w:r>
          </w:p>
          <w:p w14:paraId="6470A2EF" w14:textId="6F10B9D9" w:rsidR="003D0328" w:rsidRPr="0069019C" w:rsidRDefault="003D0328" w:rsidP="00BA63EE">
            <w:pPr>
              <w:spacing w:before="40" w:after="40"/>
              <w:jc w:val="center"/>
              <w:rPr>
                <w:rFonts w:ascii="Calibri" w:hAnsi="Calibri"/>
                <w:lang w:val="en-GB"/>
              </w:rPr>
            </w:pPr>
            <w:r w:rsidRPr="0069019C">
              <w:rPr>
                <w:rFonts w:ascii="Calibri" w:hAnsi="Calibri"/>
                <w:lang w:val="en-GB"/>
              </w:rPr>
              <w:t>07.11.2021</w:t>
            </w:r>
          </w:p>
        </w:tc>
      </w:tr>
      <w:tr w:rsidR="003D0328" w:rsidRPr="00437E2B" w14:paraId="2DCBD457" w14:textId="77777777" w:rsidTr="003D0328">
        <w:tc>
          <w:tcPr>
            <w:tcW w:w="8527" w:type="dxa"/>
            <w:gridSpan w:val="2"/>
            <w:shd w:val="clear" w:color="auto" w:fill="auto"/>
          </w:tcPr>
          <w:p w14:paraId="12481C1A" w14:textId="77777777" w:rsidR="00C50D48" w:rsidRDefault="00C50D48" w:rsidP="00BA63EE">
            <w:pPr>
              <w:spacing w:before="40" w:after="40"/>
              <w:jc w:val="center"/>
              <w:rPr>
                <w:rFonts w:ascii="Calibri" w:hAnsi="Calibri"/>
                <w:lang w:val="en-GB"/>
              </w:rPr>
            </w:pPr>
            <w:r w:rsidRPr="00C50D48">
              <w:rPr>
                <w:rFonts w:ascii="Calibri" w:hAnsi="Calibri"/>
                <w:lang w:val="en-GB"/>
              </w:rPr>
              <w:t>Deadline for submission of the diploma thesis in the winter semester</w:t>
            </w:r>
          </w:p>
          <w:p w14:paraId="42901D96" w14:textId="736ACEBC" w:rsidR="003D0328" w:rsidRPr="0069019C" w:rsidRDefault="003D0328" w:rsidP="00BA63EE">
            <w:pPr>
              <w:spacing w:before="40" w:after="40"/>
              <w:jc w:val="center"/>
              <w:rPr>
                <w:rFonts w:ascii="Calibri" w:hAnsi="Calibri"/>
                <w:lang w:val="en-GB"/>
              </w:rPr>
            </w:pPr>
            <w:r w:rsidRPr="0069019C">
              <w:rPr>
                <w:rFonts w:ascii="Calibri" w:hAnsi="Calibri"/>
                <w:lang w:val="en-GB"/>
              </w:rPr>
              <w:t>27.02.2022</w:t>
            </w:r>
          </w:p>
        </w:tc>
      </w:tr>
      <w:tr w:rsidR="003D0328" w:rsidRPr="00437E2B" w14:paraId="5D5C5E00" w14:textId="77777777" w:rsidTr="003D0328">
        <w:tc>
          <w:tcPr>
            <w:tcW w:w="3113" w:type="dxa"/>
            <w:shd w:val="clear" w:color="auto" w:fill="auto"/>
          </w:tcPr>
          <w:p w14:paraId="7F9DE711" w14:textId="30F724B9" w:rsidR="003D0328" w:rsidRPr="0069019C" w:rsidRDefault="008430BB" w:rsidP="00BA63EE">
            <w:pPr>
              <w:spacing w:before="40" w:after="40"/>
              <w:jc w:val="center"/>
              <w:rPr>
                <w:rFonts w:ascii="Calibri" w:hAnsi="Calibri"/>
                <w:lang w:val="en-GB"/>
              </w:rPr>
            </w:pPr>
            <w:r w:rsidRPr="0069019C">
              <w:rPr>
                <w:rFonts w:ascii="Calibri" w:hAnsi="Calibri"/>
                <w:lang w:val="en-GB"/>
              </w:rPr>
              <w:t>22</w:t>
            </w:r>
            <w:r w:rsidR="003D0328" w:rsidRPr="0069019C">
              <w:rPr>
                <w:rFonts w:ascii="Calibri" w:hAnsi="Calibri"/>
                <w:lang w:val="en-GB"/>
              </w:rPr>
              <w:t xml:space="preserve">.03.2022 </w:t>
            </w:r>
            <w:r w:rsidR="00AD6842" w:rsidRPr="0069019C">
              <w:rPr>
                <w:rFonts w:ascii="Calibri" w:hAnsi="Calibri"/>
                <w:lang w:val="en-GB"/>
              </w:rPr>
              <w:t>–</w:t>
            </w:r>
            <w:r w:rsidR="00A0656B">
              <w:rPr>
                <w:rFonts w:ascii="Calibri" w:hAnsi="Calibri"/>
                <w:lang w:val="en-GB"/>
              </w:rPr>
              <w:t xml:space="preserve"> by</w:t>
            </w:r>
            <w:r w:rsidR="00C50D48">
              <w:rPr>
                <w:rFonts w:ascii="Calibri" w:hAnsi="Calibri"/>
                <w:lang w:val="en-GB"/>
              </w:rPr>
              <w:t xml:space="preserve"> </w:t>
            </w:r>
            <w:r w:rsidR="003D0328" w:rsidRPr="0069019C">
              <w:rPr>
                <w:rFonts w:ascii="Calibri" w:hAnsi="Calibri"/>
                <w:lang w:val="en-GB"/>
              </w:rPr>
              <w:t>12:00</w:t>
            </w:r>
          </w:p>
        </w:tc>
        <w:tc>
          <w:tcPr>
            <w:tcW w:w="5414" w:type="dxa"/>
            <w:shd w:val="clear" w:color="auto" w:fill="auto"/>
          </w:tcPr>
          <w:p w14:paraId="67B672BB" w14:textId="5D12570E" w:rsidR="003D0328" w:rsidRPr="0069019C" w:rsidRDefault="001A069D" w:rsidP="00BA63EE">
            <w:pPr>
              <w:spacing w:before="40" w:after="40"/>
              <w:rPr>
                <w:rFonts w:ascii="Calibri" w:hAnsi="Calibri"/>
                <w:lang w:val="en-GB"/>
              </w:rPr>
            </w:pPr>
            <w:r w:rsidRPr="001A069D">
              <w:rPr>
                <w:rFonts w:ascii="Calibri" w:hAnsi="Calibri"/>
                <w:lang w:val="en-GB"/>
              </w:rPr>
              <w:t>Deadline for entering grades in the ZTN</w:t>
            </w:r>
            <w:r>
              <w:rPr>
                <w:rFonts w:ascii="Calibri" w:hAnsi="Calibri"/>
                <w:lang w:val="en-GB"/>
              </w:rPr>
              <w:t xml:space="preserve"> system</w:t>
            </w:r>
            <w:r w:rsidRPr="001A069D">
              <w:rPr>
                <w:rFonts w:ascii="Calibri" w:hAnsi="Calibri"/>
                <w:lang w:val="en-GB"/>
              </w:rPr>
              <w:t>. The ZTN terminal is locked.</w:t>
            </w:r>
          </w:p>
        </w:tc>
      </w:tr>
      <w:tr w:rsidR="003D0328" w:rsidRPr="00437E2B" w14:paraId="534BF337" w14:textId="77777777" w:rsidTr="003D0328">
        <w:tc>
          <w:tcPr>
            <w:tcW w:w="3113" w:type="dxa"/>
            <w:tcBorders>
              <w:bottom w:val="single" w:sz="4" w:space="0" w:color="000000"/>
            </w:tcBorders>
            <w:shd w:val="clear" w:color="auto" w:fill="auto"/>
          </w:tcPr>
          <w:p w14:paraId="3B8F1FAF" w14:textId="3F158D5F" w:rsidR="003D0328" w:rsidRPr="0069019C" w:rsidRDefault="008430BB" w:rsidP="00BA63EE">
            <w:pPr>
              <w:spacing w:before="40" w:after="40"/>
              <w:jc w:val="center"/>
              <w:rPr>
                <w:rFonts w:ascii="Calibri" w:hAnsi="Calibri"/>
                <w:lang w:val="en-GB"/>
              </w:rPr>
            </w:pPr>
            <w:r w:rsidRPr="0069019C">
              <w:rPr>
                <w:rFonts w:ascii="Calibri" w:hAnsi="Calibri"/>
                <w:lang w:val="en-GB"/>
              </w:rPr>
              <w:t>22</w:t>
            </w:r>
            <w:r w:rsidR="003D0328" w:rsidRPr="0069019C">
              <w:rPr>
                <w:rFonts w:ascii="Calibri" w:hAnsi="Calibri"/>
                <w:lang w:val="en-GB"/>
              </w:rPr>
              <w:t xml:space="preserve">.03.2022 </w:t>
            </w:r>
            <w:r w:rsidR="00AD6842" w:rsidRPr="0069019C">
              <w:rPr>
                <w:rFonts w:ascii="Calibri" w:hAnsi="Calibri"/>
                <w:lang w:val="en-GB"/>
              </w:rPr>
              <w:t>–</w:t>
            </w:r>
            <w:r w:rsidR="00A0656B">
              <w:rPr>
                <w:rFonts w:ascii="Calibri" w:hAnsi="Calibri"/>
                <w:lang w:val="en-GB"/>
              </w:rPr>
              <w:t xml:space="preserve"> at</w:t>
            </w:r>
            <w:r w:rsidR="00C50D48">
              <w:rPr>
                <w:rFonts w:ascii="Calibri" w:hAnsi="Calibri"/>
                <w:lang w:val="en-GB"/>
              </w:rPr>
              <w:t xml:space="preserve"> </w:t>
            </w:r>
            <w:r w:rsidR="003D0328" w:rsidRPr="0069019C">
              <w:rPr>
                <w:rFonts w:ascii="Calibri" w:hAnsi="Calibri"/>
                <w:lang w:val="en-GB"/>
              </w:rPr>
              <w:t>12:01</w:t>
            </w:r>
          </w:p>
        </w:tc>
        <w:tc>
          <w:tcPr>
            <w:tcW w:w="5414" w:type="dxa"/>
            <w:tcBorders>
              <w:bottom w:val="single" w:sz="4" w:space="0" w:color="000000"/>
            </w:tcBorders>
            <w:shd w:val="clear" w:color="auto" w:fill="auto"/>
          </w:tcPr>
          <w:p w14:paraId="7CBF55CF" w14:textId="0BFE66F8" w:rsidR="003D0328" w:rsidRPr="0069019C" w:rsidRDefault="001A069D" w:rsidP="00BA63EE">
            <w:pPr>
              <w:spacing w:before="40" w:after="40"/>
              <w:rPr>
                <w:rFonts w:ascii="Calibri" w:hAnsi="Calibri"/>
                <w:lang w:val="en-GB"/>
              </w:rPr>
            </w:pPr>
            <w:r w:rsidRPr="001A069D">
              <w:rPr>
                <w:rFonts w:ascii="Calibri" w:hAnsi="Calibri"/>
                <w:lang w:val="en-GB"/>
              </w:rPr>
              <w:t>Generation of examination protocols by the ZSID system</w:t>
            </w:r>
            <w:r w:rsidR="001A4978">
              <w:rPr>
                <w:rFonts w:ascii="Calibri" w:hAnsi="Calibri"/>
                <w:lang w:val="en-GB"/>
              </w:rPr>
              <w:t>.</w:t>
            </w:r>
          </w:p>
        </w:tc>
      </w:tr>
      <w:tr w:rsidR="003D0328" w:rsidRPr="00437E2B" w14:paraId="4767564B" w14:textId="77777777" w:rsidTr="003D0328">
        <w:tc>
          <w:tcPr>
            <w:tcW w:w="3113" w:type="dxa"/>
            <w:tcBorders>
              <w:bottom w:val="single" w:sz="4" w:space="0" w:color="000000"/>
            </w:tcBorders>
            <w:shd w:val="clear" w:color="auto" w:fill="auto"/>
          </w:tcPr>
          <w:p w14:paraId="23BE5921" w14:textId="1781A5BF" w:rsidR="003D0328" w:rsidRPr="0069019C" w:rsidRDefault="00C50D48" w:rsidP="00BA63EE">
            <w:pPr>
              <w:spacing w:before="40" w:after="40"/>
              <w:jc w:val="center"/>
              <w:rPr>
                <w:rFonts w:ascii="Calibri" w:hAnsi="Calibri"/>
                <w:lang w:val="en-GB"/>
              </w:rPr>
            </w:pPr>
            <w:r>
              <w:rPr>
                <w:rFonts w:ascii="Calibri" w:hAnsi="Calibri"/>
                <w:lang w:val="en-GB"/>
              </w:rPr>
              <w:t>from</w:t>
            </w:r>
            <w:r w:rsidR="003D0328" w:rsidRPr="0069019C">
              <w:rPr>
                <w:rFonts w:ascii="Calibri" w:hAnsi="Calibri"/>
                <w:lang w:val="en-GB"/>
              </w:rPr>
              <w:t xml:space="preserve"> </w:t>
            </w:r>
            <w:r w:rsidR="008430BB" w:rsidRPr="0069019C">
              <w:rPr>
                <w:rFonts w:ascii="Calibri" w:hAnsi="Calibri"/>
                <w:lang w:val="en-GB"/>
              </w:rPr>
              <w:t>22</w:t>
            </w:r>
            <w:r w:rsidR="003D0328" w:rsidRPr="0069019C">
              <w:rPr>
                <w:rFonts w:ascii="Calibri" w:hAnsi="Calibri"/>
                <w:lang w:val="en-GB"/>
              </w:rPr>
              <w:t xml:space="preserve">.03.2022 </w:t>
            </w:r>
            <w:r w:rsidR="00AD6842" w:rsidRPr="0069019C">
              <w:rPr>
                <w:rFonts w:ascii="Calibri" w:hAnsi="Calibri"/>
                <w:lang w:val="en-GB"/>
              </w:rPr>
              <w:t>–</w:t>
            </w:r>
            <w:r>
              <w:rPr>
                <w:rFonts w:ascii="Calibri" w:hAnsi="Calibri"/>
                <w:lang w:val="en-GB"/>
              </w:rPr>
              <w:t xml:space="preserve"> at</w:t>
            </w:r>
            <w:r w:rsidR="003D0328" w:rsidRPr="0069019C">
              <w:rPr>
                <w:rFonts w:ascii="Calibri" w:hAnsi="Calibri"/>
                <w:lang w:val="en-GB"/>
              </w:rPr>
              <w:t xml:space="preserve"> 12:01</w:t>
            </w:r>
          </w:p>
        </w:tc>
        <w:tc>
          <w:tcPr>
            <w:tcW w:w="5414" w:type="dxa"/>
            <w:tcBorders>
              <w:bottom w:val="single" w:sz="4" w:space="0" w:color="000000"/>
            </w:tcBorders>
            <w:shd w:val="clear" w:color="auto" w:fill="auto"/>
          </w:tcPr>
          <w:p w14:paraId="43A7ADD9" w14:textId="11603160" w:rsidR="001A069D" w:rsidRPr="001A069D" w:rsidRDefault="00A0656B" w:rsidP="001A069D">
            <w:pPr>
              <w:spacing w:before="40" w:after="40"/>
              <w:rPr>
                <w:rFonts w:ascii="Calibri" w:hAnsi="Calibri"/>
                <w:lang w:val="en-GB"/>
              </w:rPr>
            </w:pPr>
            <w:r>
              <w:rPr>
                <w:rFonts w:ascii="Calibri" w:hAnsi="Calibri"/>
                <w:lang w:val="en-GB"/>
              </w:rPr>
              <w:t xml:space="preserve">Grade verification </w:t>
            </w:r>
            <w:r w:rsidR="001A069D">
              <w:rPr>
                <w:rFonts w:ascii="Calibri" w:hAnsi="Calibri"/>
                <w:lang w:val="en-GB"/>
              </w:rPr>
              <w:t xml:space="preserve">by students. </w:t>
            </w:r>
            <w:r w:rsidR="001A069D" w:rsidRPr="001A069D">
              <w:rPr>
                <w:rFonts w:ascii="Calibri" w:hAnsi="Calibri"/>
                <w:lang w:val="en-GB"/>
              </w:rPr>
              <w:t>Changes to grades made in deaneries.</w:t>
            </w:r>
          </w:p>
          <w:p w14:paraId="0E149A12" w14:textId="12C53F77" w:rsidR="003D0328" w:rsidRPr="0069019C" w:rsidRDefault="001A069D" w:rsidP="001A069D">
            <w:pPr>
              <w:spacing w:before="40" w:after="40"/>
              <w:rPr>
                <w:rFonts w:ascii="Calibri" w:hAnsi="Calibri"/>
                <w:lang w:val="en-GB"/>
              </w:rPr>
            </w:pPr>
            <w:r w:rsidRPr="001A069D">
              <w:rPr>
                <w:rFonts w:ascii="Calibri" w:hAnsi="Calibri"/>
                <w:lang w:val="en-GB"/>
              </w:rPr>
              <w:t>Printing of protocols by teachers.</w:t>
            </w:r>
          </w:p>
        </w:tc>
      </w:tr>
      <w:tr w:rsidR="003D0328" w:rsidRPr="00437E2B" w14:paraId="6765DF03" w14:textId="77777777" w:rsidTr="003D0328">
        <w:tc>
          <w:tcPr>
            <w:tcW w:w="3113" w:type="dxa"/>
            <w:tcBorders>
              <w:bottom w:val="single" w:sz="4" w:space="0" w:color="000000"/>
            </w:tcBorders>
            <w:shd w:val="clear" w:color="auto" w:fill="auto"/>
          </w:tcPr>
          <w:p w14:paraId="62664619" w14:textId="1E39D5DC" w:rsidR="003D0328" w:rsidRPr="0069019C" w:rsidRDefault="008430BB" w:rsidP="00BA63EE">
            <w:pPr>
              <w:spacing w:before="40" w:after="40"/>
              <w:jc w:val="center"/>
              <w:rPr>
                <w:rFonts w:ascii="Calibri" w:hAnsi="Calibri"/>
                <w:lang w:val="en-GB"/>
              </w:rPr>
            </w:pPr>
            <w:r w:rsidRPr="0069019C">
              <w:rPr>
                <w:rFonts w:ascii="Calibri" w:hAnsi="Calibri"/>
                <w:lang w:val="en-GB"/>
              </w:rPr>
              <w:t>24</w:t>
            </w:r>
            <w:r w:rsidR="003D0328" w:rsidRPr="0069019C">
              <w:rPr>
                <w:rFonts w:ascii="Calibri" w:hAnsi="Calibri"/>
                <w:lang w:val="en-GB"/>
              </w:rPr>
              <w:t xml:space="preserve">.03.2022 </w:t>
            </w:r>
            <w:r w:rsidR="00AD6842" w:rsidRPr="0069019C">
              <w:rPr>
                <w:rFonts w:ascii="Calibri" w:hAnsi="Calibri"/>
                <w:lang w:val="en-GB"/>
              </w:rPr>
              <w:t>–</w:t>
            </w:r>
            <w:r w:rsidR="00A0656B">
              <w:rPr>
                <w:rFonts w:ascii="Calibri" w:hAnsi="Calibri"/>
                <w:lang w:val="en-GB"/>
              </w:rPr>
              <w:t xml:space="preserve"> by</w:t>
            </w:r>
            <w:r w:rsidR="003D0328" w:rsidRPr="0069019C">
              <w:rPr>
                <w:rFonts w:ascii="Calibri" w:hAnsi="Calibri"/>
                <w:lang w:val="en-GB"/>
              </w:rPr>
              <w:t xml:space="preserve"> 12:00</w:t>
            </w:r>
          </w:p>
        </w:tc>
        <w:tc>
          <w:tcPr>
            <w:tcW w:w="5414" w:type="dxa"/>
            <w:tcBorders>
              <w:bottom w:val="single" w:sz="4" w:space="0" w:color="000000"/>
            </w:tcBorders>
            <w:shd w:val="clear" w:color="auto" w:fill="auto"/>
          </w:tcPr>
          <w:p w14:paraId="089C1888" w14:textId="39C0F277" w:rsidR="003D0328" w:rsidRPr="0069019C" w:rsidRDefault="001A069D" w:rsidP="001A069D">
            <w:pPr>
              <w:spacing w:before="40" w:after="40"/>
              <w:rPr>
                <w:rFonts w:ascii="Calibri" w:hAnsi="Calibri"/>
                <w:lang w:val="en-GB"/>
              </w:rPr>
            </w:pPr>
            <w:r w:rsidRPr="001A069D">
              <w:rPr>
                <w:rFonts w:ascii="Calibri" w:hAnsi="Calibri"/>
                <w:lang w:val="en-GB"/>
              </w:rPr>
              <w:t xml:space="preserve">End of grade </w:t>
            </w:r>
            <w:r>
              <w:rPr>
                <w:rFonts w:ascii="Calibri" w:hAnsi="Calibri"/>
                <w:lang w:val="en-GB"/>
              </w:rPr>
              <w:t>verification</w:t>
            </w:r>
            <w:r w:rsidRPr="001A069D">
              <w:rPr>
                <w:rFonts w:ascii="Calibri" w:hAnsi="Calibri"/>
                <w:lang w:val="en-GB"/>
              </w:rPr>
              <w:t xml:space="preserve"> and grade changes in </w:t>
            </w:r>
            <w:r>
              <w:rPr>
                <w:rFonts w:ascii="Calibri" w:hAnsi="Calibri"/>
                <w:lang w:val="en-GB"/>
              </w:rPr>
              <w:t xml:space="preserve">the </w:t>
            </w:r>
            <w:r w:rsidRPr="001A069D">
              <w:rPr>
                <w:rFonts w:ascii="Calibri" w:hAnsi="Calibri"/>
                <w:lang w:val="en-GB"/>
              </w:rPr>
              <w:t>ZSID</w:t>
            </w:r>
            <w:r w:rsidR="001A4978">
              <w:rPr>
                <w:rFonts w:ascii="Calibri" w:hAnsi="Calibri"/>
                <w:lang w:val="en-GB"/>
              </w:rPr>
              <w:t>.</w:t>
            </w:r>
          </w:p>
        </w:tc>
      </w:tr>
      <w:tr w:rsidR="003D0328" w:rsidRPr="00437E2B" w14:paraId="77A49D15" w14:textId="77777777" w:rsidTr="003D0328">
        <w:tc>
          <w:tcPr>
            <w:tcW w:w="3113" w:type="dxa"/>
            <w:tcBorders>
              <w:bottom w:val="single" w:sz="4" w:space="0" w:color="000000"/>
            </w:tcBorders>
            <w:shd w:val="clear" w:color="auto" w:fill="auto"/>
          </w:tcPr>
          <w:p w14:paraId="4A296C7A" w14:textId="1D33FA68" w:rsidR="003D0328" w:rsidRPr="0069019C" w:rsidRDefault="008430BB" w:rsidP="00BA63EE">
            <w:pPr>
              <w:spacing w:before="40" w:after="40"/>
              <w:jc w:val="center"/>
              <w:rPr>
                <w:rFonts w:ascii="Calibri" w:hAnsi="Calibri"/>
                <w:lang w:val="en-GB"/>
              </w:rPr>
            </w:pPr>
            <w:r w:rsidRPr="0069019C">
              <w:rPr>
                <w:rFonts w:ascii="Calibri" w:hAnsi="Calibri"/>
                <w:lang w:val="en-GB"/>
              </w:rPr>
              <w:t>24</w:t>
            </w:r>
            <w:r w:rsidR="003D0328" w:rsidRPr="0069019C">
              <w:rPr>
                <w:rFonts w:ascii="Calibri" w:hAnsi="Calibri"/>
                <w:lang w:val="en-GB"/>
              </w:rPr>
              <w:t xml:space="preserve">.03.2022 </w:t>
            </w:r>
            <w:r w:rsidR="00AD6842" w:rsidRPr="0069019C">
              <w:rPr>
                <w:rFonts w:ascii="Calibri" w:hAnsi="Calibri"/>
                <w:lang w:val="en-GB"/>
              </w:rPr>
              <w:t>–</w:t>
            </w:r>
            <w:r w:rsidR="00A0656B">
              <w:rPr>
                <w:rFonts w:ascii="Calibri" w:hAnsi="Calibri"/>
                <w:lang w:val="en-GB"/>
              </w:rPr>
              <w:t xml:space="preserve"> by</w:t>
            </w:r>
            <w:r w:rsidR="00C50D48">
              <w:rPr>
                <w:rFonts w:ascii="Calibri" w:hAnsi="Calibri"/>
                <w:lang w:val="en-GB"/>
              </w:rPr>
              <w:t xml:space="preserve"> </w:t>
            </w:r>
            <w:r w:rsidR="003D0328" w:rsidRPr="0069019C">
              <w:rPr>
                <w:rFonts w:ascii="Calibri" w:hAnsi="Calibri"/>
                <w:lang w:val="en-GB"/>
              </w:rPr>
              <w:t>15:00</w:t>
            </w:r>
          </w:p>
        </w:tc>
        <w:tc>
          <w:tcPr>
            <w:tcW w:w="5414" w:type="dxa"/>
            <w:tcBorders>
              <w:bottom w:val="single" w:sz="4" w:space="0" w:color="000000"/>
            </w:tcBorders>
            <w:shd w:val="clear" w:color="auto" w:fill="auto"/>
          </w:tcPr>
          <w:p w14:paraId="32335DDC" w14:textId="3A2285D0" w:rsidR="003D0328" w:rsidRPr="0069019C" w:rsidRDefault="001A069D" w:rsidP="00BA63EE">
            <w:pPr>
              <w:spacing w:before="40" w:after="40"/>
              <w:rPr>
                <w:rFonts w:ascii="Calibri" w:hAnsi="Calibri"/>
                <w:lang w:val="en-GB"/>
              </w:rPr>
            </w:pPr>
            <w:r w:rsidRPr="001A069D">
              <w:rPr>
                <w:rFonts w:ascii="Calibri" w:hAnsi="Calibri"/>
                <w:lang w:val="en-GB"/>
              </w:rPr>
              <w:t>Deadline for submission of protocols to deans' offices or acceptance of changes to protocols</w:t>
            </w:r>
            <w:r w:rsidR="001A4978">
              <w:rPr>
                <w:rFonts w:ascii="Calibri" w:hAnsi="Calibri"/>
                <w:lang w:val="en-GB"/>
              </w:rPr>
              <w:t>.</w:t>
            </w:r>
          </w:p>
        </w:tc>
      </w:tr>
      <w:tr w:rsidR="003D0328" w:rsidRPr="00437E2B" w14:paraId="5E462F91" w14:textId="77777777" w:rsidTr="003D0328">
        <w:tc>
          <w:tcPr>
            <w:tcW w:w="3113" w:type="dxa"/>
            <w:tcBorders>
              <w:bottom w:val="single" w:sz="4" w:space="0" w:color="000000"/>
            </w:tcBorders>
            <w:shd w:val="clear" w:color="auto" w:fill="auto"/>
          </w:tcPr>
          <w:p w14:paraId="012B1882" w14:textId="7A832BDF" w:rsidR="003D0328" w:rsidRPr="0069019C" w:rsidRDefault="008430BB" w:rsidP="00BA63EE">
            <w:pPr>
              <w:spacing w:before="40" w:after="40"/>
              <w:jc w:val="center"/>
              <w:rPr>
                <w:rFonts w:ascii="Calibri" w:hAnsi="Calibri"/>
                <w:lang w:val="en-GB"/>
              </w:rPr>
            </w:pPr>
            <w:r w:rsidRPr="0069019C">
              <w:rPr>
                <w:rFonts w:ascii="Calibri" w:hAnsi="Calibri"/>
                <w:lang w:val="en-GB"/>
              </w:rPr>
              <w:t>25</w:t>
            </w:r>
            <w:r w:rsidR="003D0328" w:rsidRPr="0069019C">
              <w:rPr>
                <w:rFonts w:ascii="Calibri" w:hAnsi="Calibri"/>
                <w:lang w:val="en-GB"/>
              </w:rPr>
              <w:t xml:space="preserve">.03.2022 </w:t>
            </w:r>
            <w:r w:rsidR="00AD6842" w:rsidRPr="0069019C">
              <w:rPr>
                <w:rFonts w:ascii="Calibri" w:hAnsi="Calibri"/>
                <w:lang w:val="en-GB"/>
              </w:rPr>
              <w:t>–</w:t>
            </w:r>
            <w:r w:rsidR="00C50D48">
              <w:rPr>
                <w:rFonts w:ascii="Calibri" w:hAnsi="Calibri"/>
                <w:lang w:val="en-GB"/>
              </w:rPr>
              <w:t xml:space="preserve"> at </w:t>
            </w:r>
            <w:r w:rsidR="003D0328" w:rsidRPr="0069019C">
              <w:rPr>
                <w:rFonts w:ascii="Calibri" w:hAnsi="Calibri"/>
                <w:lang w:val="en-GB"/>
              </w:rPr>
              <w:t>09:00</w:t>
            </w:r>
          </w:p>
        </w:tc>
        <w:tc>
          <w:tcPr>
            <w:tcW w:w="5414" w:type="dxa"/>
            <w:tcBorders>
              <w:bottom w:val="single" w:sz="4" w:space="0" w:color="000000"/>
            </w:tcBorders>
            <w:shd w:val="clear" w:color="auto" w:fill="auto"/>
          </w:tcPr>
          <w:p w14:paraId="6D57D9AA" w14:textId="59745A72" w:rsidR="003D0328" w:rsidRPr="0069019C" w:rsidRDefault="001A069D" w:rsidP="00BA63EE">
            <w:pPr>
              <w:spacing w:before="40" w:after="40"/>
              <w:rPr>
                <w:rFonts w:ascii="Calibri" w:hAnsi="Calibri"/>
                <w:lang w:val="en-GB"/>
              </w:rPr>
            </w:pPr>
            <w:r w:rsidRPr="001A069D">
              <w:rPr>
                <w:rFonts w:ascii="Calibri" w:hAnsi="Calibri"/>
                <w:lang w:val="en-GB"/>
              </w:rPr>
              <w:t>Automatic settlement of the winter semester and printing of students' periodic performance reports</w:t>
            </w:r>
            <w:r w:rsidR="001A4978">
              <w:rPr>
                <w:rFonts w:ascii="Calibri" w:hAnsi="Calibri"/>
                <w:lang w:val="en-GB"/>
              </w:rPr>
              <w:t>.</w:t>
            </w:r>
            <w:bookmarkStart w:id="1" w:name="_GoBack"/>
            <w:bookmarkEnd w:id="1"/>
          </w:p>
        </w:tc>
      </w:tr>
      <w:tr w:rsidR="003D0328" w:rsidRPr="00437E2B" w14:paraId="2873649C" w14:textId="77777777" w:rsidTr="003D0328">
        <w:tc>
          <w:tcPr>
            <w:tcW w:w="3113" w:type="dxa"/>
            <w:tcBorders>
              <w:bottom w:val="single" w:sz="4" w:space="0" w:color="000000"/>
            </w:tcBorders>
            <w:shd w:val="clear" w:color="auto" w:fill="auto"/>
          </w:tcPr>
          <w:p w14:paraId="459BA6C4" w14:textId="7A1442CC" w:rsidR="003D0328" w:rsidRPr="0069019C" w:rsidRDefault="00C50D48" w:rsidP="00BA63EE">
            <w:pPr>
              <w:spacing w:before="40" w:after="40"/>
              <w:jc w:val="center"/>
              <w:rPr>
                <w:rFonts w:ascii="Calibri" w:hAnsi="Calibri"/>
                <w:lang w:val="en-GB"/>
              </w:rPr>
            </w:pPr>
            <w:r>
              <w:rPr>
                <w:rFonts w:ascii="Calibri" w:hAnsi="Calibri"/>
                <w:lang w:val="en-GB"/>
              </w:rPr>
              <w:t>from</w:t>
            </w:r>
            <w:r w:rsidR="003D0328" w:rsidRPr="0069019C">
              <w:rPr>
                <w:rFonts w:ascii="Calibri" w:hAnsi="Calibri"/>
                <w:lang w:val="en-GB"/>
              </w:rPr>
              <w:t xml:space="preserve"> </w:t>
            </w:r>
            <w:r w:rsidR="008430BB" w:rsidRPr="0069019C">
              <w:rPr>
                <w:rFonts w:ascii="Calibri" w:hAnsi="Calibri"/>
                <w:lang w:val="en-GB"/>
              </w:rPr>
              <w:t>25</w:t>
            </w:r>
            <w:r w:rsidR="003D0328" w:rsidRPr="0069019C">
              <w:rPr>
                <w:rFonts w:ascii="Calibri" w:hAnsi="Calibri"/>
                <w:lang w:val="en-GB"/>
              </w:rPr>
              <w:t xml:space="preserve">.03.2022 </w:t>
            </w:r>
            <w:r w:rsidR="00AD6842" w:rsidRPr="0069019C">
              <w:rPr>
                <w:rFonts w:ascii="Calibri" w:hAnsi="Calibri"/>
                <w:lang w:val="en-GB"/>
              </w:rPr>
              <w:t>–</w:t>
            </w:r>
            <w:r>
              <w:rPr>
                <w:rFonts w:ascii="Calibri" w:hAnsi="Calibri"/>
                <w:lang w:val="en-GB"/>
              </w:rPr>
              <w:t xml:space="preserve"> at</w:t>
            </w:r>
            <w:r w:rsidR="003D0328" w:rsidRPr="0069019C">
              <w:rPr>
                <w:rFonts w:ascii="Calibri" w:hAnsi="Calibri"/>
                <w:lang w:val="en-GB"/>
              </w:rPr>
              <w:t xml:space="preserve"> 09:00</w:t>
            </w:r>
          </w:p>
        </w:tc>
        <w:tc>
          <w:tcPr>
            <w:tcW w:w="5414" w:type="dxa"/>
            <w:tcBorders>
              <w:bottom w:val="single" w:sz="4" w:space="0" w:color="000000"/>
            </w:tcBorders>
            <w:shd w:val="clear" w:color="auto" w:fill="auto"/>
          </w:tcPr>
          <w:p w14:paraId="7F5985EA" w14:textId="7A2D36C6" w:rsidR="003D0328" w:rsidRPr="0069019C" w:rsidRDefault="00C95DC6" w:rsidP="00BA63EE">
            <w:pPr>
              <w:spacing w:before="40" w:after="40"/>
              <w:rPr>
                <w:rFonts w:ascii="Calibri" w:hAnsi="Calibri"/>
                <w:lang w:val="en-GB"/>
              </w:rPr>
            </w:pPr>
            <w:r w:rsidRPr="00C95DC6">
              <w:rPr>
                <w:rFonts w:ascii="Calibri" w:hAnsi="Calibri"/>
                <w:lang w:val="en-GB"/>
              </w:rPr>
              <w:t>Approving stud</w:t>
            </w:r>
            <w:r>
              <w:rPr>
                <w:rFonts w:ascii="Calibri" w:hAnsi="Calibri"/>
                <w:lang w:val="en-GB"/>
              </w:rPr>
              <w:t>ents' periodic performance report</w:t>
            </w:r>
            <w:r w:rsidRPr="00C95DC6">
              <w:rPr>
                <w:rFonts w:ascii="Calibri" w:hAnsi="Calibri"/>
                <w:lang w:val="en-GB"/>
              </w:rPr>
              <w:t>s. Making individual decisions on changing registration for t</w:t>
            </w:r>
            <w:r>
              <w:rPr>
                <w:rFonts w:ascii="Calibri" w:hAnsi="Calibri"/>
                <w:lang w:val="en-GB"/>
              </w:rPr>
              <w:t>he summer semester</w:t>
            </w:r>
            <w:r w:rsidRPr="00C95DC6">
              <w:rPr>
                <w:rFonts w:ascii="Calibri" w:hAnsi="Calibri"/>
                <w:lang w:val="en-GB"/>
              </w:rPr>
              <w:t>.</w:t>
            </w:r>
          </w:p>
        </w:tc>
      </w:tr>
    </w:tbl>
    <w:p w14:paraId="5EEFE5BB" w14:textId="77777777" w:rsidR="00353443" w:rsidRPr="00107502" w:rsidRDefault="00353443" w:rsidP="00107502">
      <w:pPr>
        <w:spacing w:before="40" w:after="40"/>
        <w:jc w:val="both"/>
        <w:rPr>
          <w:b/>
          <w:bCs/>
          <w:color w:val="000000" w:themeColor="text1"/>
          <w:sz w:val="18"/>
          <w:szCs w:val="18"/>
        </w:rPr>
      </w:pPr>
    </w:p>
    <w:sectPr w:rsidR="00353443" w:rsidRPr="00107502">
      <w:footerReference w:type="default" r:id="rId12"/>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516D8" w14:textId="77777777" w:rsidR="00175C45" w:rsidRDefault="00175C45">
      <w:r>
        <w:separator/>
      </w:r>
    </w:p>
  </w:endnote>
  <w:endnote w:type="continuationSeparator" w:id="0">
    <w:p w14:paraId="7E3E1278" w14:textId="77777777" w:rsidR="00175C45" w:rsidRDefault="00175C45">
      <w:r>
        <w:continuationSeparator/>
      </w:r>
    </w:p>
  </w:endnote>
  <w:endnote w:type="continuationNotice" w:id="1">
    <w:p w14:paraId="6C842DFF" w14:textId="77777777" w:rsidR="00175C45" w:rsidRDefault="00175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1623" w14:textId="77777777" w:rsidR="00C348F6" w:rsidRPr="00EC653C" w:rsidRDefault="00C348F6">
    <w:pPr>
      <w:pStyle w:val="Stopka"/>
      <w:jc w:val="right"/>
      <w:rPr>
        <w:sz w:val="16"/>
      </w:rPr>
    </w:pPr>
    <w:r w:rsidRPr="00EC653C">
      <w:rPr>
        <w:sz w:val="20"/>
      </w:rPr>
      <w:fldChar w:fldCharType="begin"/>
    </w:r>
    <w:r w:rsidRPr="00EC653C">
      <w:rPr>
        <w:sz w:val="20"/>
      </w:rPr>
      <w:instrText>PAGE   \* MERGEFORMAT</w:instrText>
    </w:r>
    <w:r w:rsidRPr="00EC653C">
      <w:rPr>
        <w:sz w:val="20"/>
      </w:rPr>
      <w:fldChar w:fldCharType="separate"/>
    </w:r>
    <w:r w:rsidR="001A4978">
      <w:rPr>
        <w:noProof/>
        <w:sz w:val="20"/>
      </w:rPr>
      <w:t>3</w:t>
    </w:r>
    <w:r w:rsidRPr="00EC653C">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386B4" w14:textId="77777777" w:rsidR="00175C45" w:rsidRDefault="00175C45">
      <w:r>
        <w:separator/>
      </w:r>
    </w:p>
  </w:footnote>
  <w:footnote w:type="continuationSeparator" w:id="0">
    <w:p w14:paraId="7243CEA3" w14:textId="77777777" w:rsidR="00175C45" w:rsidRDefault="00175C45">
      <w:r>
        <w:continuationSeparator/>
      </w:r>
    </w:p>
  </w:footnote>
  <w:footnote w:type="continuationNotice" w:id="1">
    <w:p w14:paraId="7EA92C71" w14:textId="77777777" w:rsidR="00175C45" w:rsidRDefault="00175C4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5C66"/>
    <w:multiLevelType w:val="hybridMultilevel"/>
    <w:tmpl w:val="2584A558"/>
    <w:lvl w:ilvl="0" w:tplc="EB54B9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858599B"/>
    <w:multiLevelType w:val="hybridMultilevel"/>
    <w:tmpl w:val="504E2C0E"/>
    <w:lvl w:ilvl="0" w:tplc="5B1CC7AA">
      <w:start w:val="1"/>
      <w:numFmt w:val="lowerLetter"/>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E8A0928"/>
    <w:multiLevelType w:val="hybridMultilevel"/>
    <w:tmpl w:val="D28E2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232DDA"/>
    <w:multiLevelType w:val="hybridMultilevel"/>
    <w:tmpl w:val="2C24F03A"/>
    <w:lvl w:ilvl="0" w:tplc="8FCC2EA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42006D"/>
    <w:multiLevelType w:val="hybridMultilevel"/>
    <w:tmpl w:val="A7F056C0"/>
    <w:lvl w:ilvl="0" w:tplc="268659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967102"/>
    <w:multiLevelType w:val="hybridMultilevel"/>
    <w:tmpl w:val="57C0D1B2"/>
    <w:lvl w:ilvl="0" w:tplc="478A035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530BA1"/>
    <w:multiLevelType w:val="multilevel"/>
    <w:tmpl w:val="84BA7542"/>
    <w:lvl w:ilvl="0">
      <w:start w:val="1"/>
      <w:numFmt w:val="lowerLetter"/>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F1F0B"/>
    <w:multiLevelType w:val="hybridMultilevel"/>
    <w:tmpl w:val="57C0D1B2"/>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84050A7"/>
    <w:multiLevelType w:val="hybridMultilevel"/>
    <w:tmpl w:val="CD90C66E"/>
    <w:lvl w:ilvl="0" w:tplc="FFFFFFFF">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33157B66"/>
    <w:multiLevelType w:val="hybridMultilevel"/>
    <w:tmpl w:val="E6144518"/>
    <w:lvl w:ilvl="0" w:tplc="F9B8C592">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6046B95"/>
    <w:multiLevelType w:val="hybridMultilevel"/>
    <w:tmpl w:val="8CE46D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7D81DF2"/>
    <w:multiLevelType w:val="hybridMultilevel"/>
    <w:tmpl w:val="C2F491CE"/>
    <w:lvl w:ilvl="0" w:tplc="0C0A296E">
      <w:start w:val="2"/>
      <w:numFmt w:val="decimal"/>
      <w:lvlText w:val="%1."/>
      <w:lvlJc w:val="left"/>
      <w:pPr>
        <w:ind w:left="720" w:hanging="360"/>
      </w:pPr>
      <w:rPr>
        <w:rFonts w:hint="default"/>
        <w:sz w:val="22"/>
        <w:szCs w:val="22"/>
      </w:rPr>
    </w:lvl>
    <w:lvl w:ilvl="1" w:tplc="18BC689A">
      <w:start w:val="1"/>
      <w:numFmt w:val="lowerLetter"/>
      <w:lvlText w:val="%2."/>
      <w:lvlJc w:val="left"/>
      <w:pPr>
        <w:ind w:left="1430" w:hanging="360"/>
      </w:pPr>
    </w:lvl>
    <w:lvl w:ilvl="2" w:tplc="4B8E118A">
      <w:start w:val="1"/>
      <w:numFmt w:val="lowerRoman"/>
      <w:lvlText w:val="%3."/>
      <w:lvlJc w:val="right"/>
      <w:pPr>
        <w:ind w:left="2150" w:hanging="180"/>
      </w:pPr>
    </w:lvl>
    <w:lvl w:ilvl="3" w:tplc="268659E4">
      <w:start w:val="1"/>
      <w:numFmt w:val="decimal"/>
      <w:lvlText w:val="%4."/>
      <w:lvlJc w:val="left"/>
      <w:pPr>
        <w:ind w:left="2870" w:hanging="360"/>
      </w:pPr>
    </w:lvl>
    <w:lvl w:ilvl="4" w:tplc="10E8FA0A">
      <w:start w:val="1"/>
      <w:numFmt w:val="lowerLetter"/>
      <w:lvlText w:val="%5."/>
      <w:lvlJc w:val="left"/>
      <w:pPr>
        <w:ind w:left="3590" w:hanging="360"/>
      </w:pPr>
    </w:lvl>
    <w:lvl w:ilvl="5" w:tplc="F6FCE0DE">
      <w:start w:val="1"/>
      <w:numFmt w:val="lowerRoman"/>
      <w:lvlText w:val="%6."/>
      <w:lvlJc w:val="right"/>
      <w:pPr>
        <w:ind w:left="4310" w:hanging="180"/>
      </w:pPr>
    </w:lvl>
    <w:lvl w:ilvl="6" w:tplc="38EE8DEC">
      <w:start w:val="1"/>
      <w:numFmt w:val="decimal"/>
      <w:lvlText w:val="%7."/>
      <w:lvlJc w:val="left"/>
      <w:pPr>
        <w:ind w:left="5030" w:hanging="360"/>
      </w:pPr>
    </w:lvl>
    <w:lvl w:ilvl="7" w:tplc="320C81B4">
      <w:start w:val="1"/>
      <w:numFmt w:val="lowerLetter"/>
      <w:lvlText w:val="%8."/>
      <w:lvlJc w:val="left"/>
      <w:pPr>
        <w:ind w:left="5750" w:hanging="360"/>
      </w:pPr>
    </w:lvl>
    <w:lvl w:ilvl="8" w:tplc="5D1C8E6E">
      <w:start w:val="1"/>
      <w:numFmt w:val="lowerRoman"/>
      <w:lvlText w:val="%9."/>
      <w:lvlJc w:val="right"/>
      <w:pPr>
        <w:ind w:left="6470" w:hanging="180"/>
      </w:pPr>
    </w:lvl>
  </w:abstractNum>
  <w:abstractNum w:abstractNumId="12">
    <w:nsid w:val="38664EAC"/>
    <w:multiLevelType w:val="hybridMultilevel"/>
    <w:tmpl w:val="1B8C09EE"/>
    <w:lvl w:ilvl="0" w:tplc="0415000F">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400F44"/>
    <w:multiLevelType w:val="hybridMultilevel"/>
    <w:tmpl w:val="9684AEDE"/>
    <w:lvl w:ilvl="0" w:tplc="04150017">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478D30BD"/>
    <w:multiLevelType w:val="hybridMultilevel"/>
    <w:tmpl w:val="709C760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ACB02AA"/>
    <w:multiLevelType w:val="hybridMultilevel"/>
    <w:tmpl w:val="B8C02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48596F"/>
    <w:multiLevelType w:val="hybridMultilevel"/>
    <w:tmpl w:val="51941E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3C270E9"/>
    <w:multiLevelType w:val="hybridMultilevel"/>
    <w:tmpl w:val="504E2C0E"/>
    <w:lvl w:ilvl="0" w:tplc="FFFFFFFF">
      <w:start w:val="1"/>
      <w:numFmt w:val="lowerLetter"/>
      <w:lvlText w:val="%1)"/>
      <w:lvlJc w:val="left"/>
      <w:pPr>
        <w:ind w:left="1068"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nsid w:val="58824727"/>
    <w:multiLevelType w:val="hybridMultilevel"/>
    <w:tmpl w:val="7CD0CA5A"/>
    <w:lvl w:ilvl="0" w:tplc="99389336">
      <w:start w:val="2"/>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8F20B65"/>
    <w:multiLevelType w:val="hybridMultilevel"/>
    <w:tmpl w:val="D28E2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174DC1"/>
    <w:multiLevelType w:val="hybridMultilevel"/>
    <w:tmpl w:val="2BDAB778"/>
    <w:lvl w:ilvl="0" w:tplc="FFFFFFFF">
      <w:start w:val="1"/>
      <w:numFmt w:val="lowerLetter"/>
      <w:lvlText w:val="%1)"/>
      <w:lvlJc w:val="left"/>
      <w:pPr>
        <w:ind w:left="720" w:hanging="360"/>
      </w:pPr>
      <w:rPr>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5A33F3"/>
    <w:multiLevelType w:val="hybridMultilevel"/>
    <w:tmpl w:val="1E18C4BA"/>
    <w:lvl w:ilvl="0" w:tplc="B78E3CEC">
      <w:start w:val="1"/>
      <w:numFmt w:val="lowerLetter"/>
      <w:lvlText w:val="%1)"/>
      <w:lvlJc w:val="left"/>
      <w:pPr>
        <w:ind w:left="786" w:hanging="360"/>
      </w:pPr>
      <w:rPr>
        <w:rFonts w:hint="default"/>
        <w:strike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6B923EB"/>
    <w:multiLevelType w:val="hybridMultilevel"/>
    <w:tmpl w:val="6A3AAD96"/>
    <w:lvl w:ilvl="0" w:tplc="04150017">
      <w:start w:val="1"/>
      <w:numFmt w:val="lowerLetter"/>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B4174C0"/>
    <w:multiLevelType w:val="hybridMultilevel"/>
    <w:tmpl w:val="C8A2A7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CDA3EE5"/>
    <w:multiLevelType w:val="hybridMultilevel"/>
    <w:tmpl w:val="2A1CCDE0"/>
    <w:lvl w:ilvl="0" w:tplc="0415000F">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25">
    <w:nsid w:val="6CF11DEC"/>
    <w:multiLevelType w:val="hybridMultilevel"/>
    <w:tmpl w:val="DCC88374"/>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F184BC6"/>
    <w:multiLevelType w:val="hybridMultilevel"/>
    <w:tmpl w:val="57C0D1B2"/>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11E6654"/>
    <w:multiLevelType w:val="hybridMultilevel"/>
    <w:tmpl w:val="3C3C2E26"/>
    <w:lvl w:ilvl="0" w:tplc="FFFFFFFF">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2270554"/>
    <w:multiLevelType w:val="hybridMultilevel"/>
    <w:tmpl w:val="3C3C2E26"/>
    <w:lvl w:ilvl="0" w:tplc="C13CB4B0">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69220AB"/>
    <w:multiLevelType w:val="hybridMultilevel"/>
    <w:tmpl w:val="CD90C66E"/>
    <w:lvl w:ilvl="0" w:tplc="04150017">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76D10030"/>
    <w:multiLevelType w:val="hybridMultilevel"/>
    <w:tmpl w:val="76668A36"/>
    <w:lvl w:ilvl="0" w:tplc="AD307D26">
      <w:start w:val="15"/>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76E61868"/>
    <w:multiLevelType w:val="hybridMultilevel"/>
    <w:tmpl w:val="25323998"/>
    <w:lvl w:ilvl="0" w:tplc="AE4C4B40">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nsid w:val="7A793C3B"/>
    <w:multiLevelType w:val="hybridMultilevel"/>
    <w:tmpl w:val="A00C58F6"/>
    <w:lvl w:ilvl="0" w:tplc="63C262BE">
      <w:start w:val="16"/>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1"/>
  </w:num>
  <w:num w:numId="2">
    <w:abstractNumId w:val="18"/>
  </w:num>
  <w:num w:numId="3">
    <w:abstractNumId w:val="5"/>
  </w:num>
  <w:num w:numId="4">
    <w:abstractNumId w:val="3"/>
  </w:num>
  <w:num w:numId="5">
    <w:abstractNumId w:val="6"/>
  </w:num>
  <w:num w:numId="6">
    <w:abstractNumId w:val="14"/>
  </w:num>
  <w:num w:numId="7">
    <w:abstractNumId w:val="10"/>
  </w:num>
  <w:num w:numId="8">
    <w:abstractNumId w:val="23"/>
  </w:num>
  <w:num w:numId="9">
    <w:abstractNumId w:val="7"/>
  </w:num>
  <w:num w:numId="10">
    <w:abstractNumId w:val="12"/>
  </w:num>
  <w:num w:numId="11">
    <w:abstractNumId w:val="16"/>
  </w:num>
  <w:num w:numId="12">
    <w:abstractNumId w:val="22"/>
  </w:num>
  <w:num w:numId="13">
    <w:abstractNumId w:val="20"/>
  </w:num>
  <w:num w:numId="14">
    <w:abstractNumId w:val="25"/>
  </w:num>
  <w:num w:numId="15">
    <w:abstractNumId w:val="24"/>
  </w:num>
  <w:num w:numId="16">
    <w:abstractNumId w:val="31"/>
  </w:num>
  <w:num w:numId="17">
    <w:abstractNumId w:val="1"/>
  </w:num>
  <w:num w:numId="18">
    <w:abstractNumId w:val="26"/>
  </w:num>
  <w:num w:numId="19">
    <w:abstractNumId w:val="21"/>
  </w:num>
  <w:num w:numId="20">
    <w:abstractNumId w:val="28"/>
  </w:num>
  <w:num w:numId="21">
    <w:abstractNumId w:val="0"/>
  </w:num>
  <w:num w:numId="22">
    <w:abstractNumId w:val="4"/>
  </w:num>
  <w:num w:numId="23">
    <w:abstractNumId w:val="30"/>
  </w:num>
  <w:num w:numId="24">
    <w:abstractNumId w:val="32"/>
  </w:num>
  <w:num w:numId="25">
    <w:abstractNumId w:val="13"/>
  </w:num>
  <w:num w:numId="26">
    <w:abstractNumId w:val="29"/>
  </w:num>
  <w:num w:numId="27">
    <w:abstractNumId w:val="27"/>
  </w:num>
  <w:num w:numId="28">
    <w:abstractNumId w:val="8"/>
  </w:num>
  <w:num w:numId="29">
    <w:abstractNumId w:val="17"/>
  </w:num>
  <w:num w:numId="30">
    <w:abstractNumId w:val="9"/>
  </w:num>
  <w:num w:numId="31">
    <w:abstractNumId w:val="15"/>
  </w:num>
  <w:num w:numId="32">
    <w:abstractNumId w:val="2"/>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0-03-11"/>
  </w:docVars>
  <w:rsids>
    <w:rsidRoot w:val="004D0BEB"/>
    <w:rsid w:val="00000725"/>
    <w:rsid w:val="000018B5"/>
    <w:rsid w:val="00001D14"/>
    <w:rsid w:val="0000247A"/>
    <w:rsid w:val="00002E77"/>
    <w:rsid w:val="00003645"/>
    <w:rsid w:val="00005ED1"/>
    <w:rsid w:val="000073B8"/>
    <w:rsid w:val="00010154"/>
    <w:rsid w:val="000150FD"/>
    <w:rsid w:val="0001536A"/>
    <w:rsid w:val="0001654A"/>
    <w:rsid w:val="0002111D"/>
    <w:rsid w:val="00022BA5"/>
    <w:rsid w:val="00022D9D"/>
    <w:rsid w:val="000231FB"/>
    <w:rsid w:val="000243C2"/>
    <w:rsid w:val="0002587E"/>
    <w:rsid w:val="000262DC"/>
    <w:rsid w:val="0002709A"/>
    <w:rsid w:val="0002749A"/>
    <w:rsid w:val="00032EF4"/>
    <w:rsid w:val="00033C6E"/>
    <w:rsid w:val="00036217"/>
    <w:rsid w:val="00037C33"/>
    <w:rsid w:val="00041099"/>
    <w:rsid w:val="00043B74"/>
    <w:rsid w:val="000440A6"/>
    <w:rsid w:val="00045114"/>
    <w:rsid w:val="00045302"/>
    <w:rsid w:val="00045312"/>
    <w:rsid w:val="00046734"/>
    <w:rsid w:val="000469B3"/>
    <w:rsid w:val="000473A2"/>
    <w:rsid w:val="00050167"/>
    <w:rsid w:val="000505C4"/>
    <w:rsid w:val="000507B3"/>
    <w:rsid w:val="00050A0F"/>
    <w:rsid w:val="00050B38"/>
    <w:rsid w:val="000515E6"/>
    <w:rsid w:val="00051ADC"/>
    <w:rsid w:val="00053209"/>
    <w:rsid w:val="000539E0"/>
    <w:rsid w:val="00054D7E"/>
    <w:rsid w:val="00055D4E"/>
    <w:rsid w:val="00055F2B"/>
    <w:rsid w:val="000568D7"/>
    <w:rsid w:val="00057F2D"/>
    <w:rsid w:val="00057FB9"/>
    <w:rsid w:val="00062E2A"/>
    <w:rsid w:val="00063CA8"/>
    <w:rsid w:val="00064934"/>
    <w:rsid w:val="00064D6A"/>
    <w:rsid w:val="00065A1F"/>
    <w:rsid w:val="000720A2"/>
    <w:rsid w:val="00072C26"/>
    <w:rsid w:val="00073380"/>
    <w:rsid w:val="00075164"/>
    <w:rsid w:val="00075E99"/>
    <w:rsid w:val="0007726A"/>
    <w:rsid w:val="0008024F"/>
    <w:rsid w:val="000810A5"/>
    <w:rsid w:val="00081C1F"/>
    <w:rsid w:val="00087C87"/>
    <w:rsid w:val="00090CE1"/>
    <w:rsid w:val="000926B6"/>
    <w:rsid w:val="00092763"/>
    <w:rsid w:val="00093CDC"/>
    <w:rsid w:val="0009566B"/>
    <w:rsid w:val="00095BC6"/>
    <w:rsid w:val="00097A4C"/>
    <w:rsid w:val="000A1737"/>
    <w:rsid w:val="000A2930"/>
    <w:rsid w:val="000A3B57"/>
    <w:rsid w:val="000A448E"/>
    <w:rsid w:val="000A4EC2"/>
    <w:rsid w:val="000A5726"/>
    <w:rsid w:val="000A584F"/>
    <w:rsid w:val="000A678F"/>
    <w:rsid w:val="000A6C03"/>
    <w:rsid w:val="000B2A28"/>
    <w:rsid w:val="000B2E9B"/>
    <w:rsid w:val="000B4728"/>
    <w:rsid w:val="000B7B7B"/>
    <w:rsid w:val="000C04DD"/>
    <w:rsid w:val="000C3A14"/>
    <w:rsid w:val="000C51A3"/>
    <w:rsid w:val="000C5719"/>
    <w:rsid w:val="000C697E"/>
    <w:rsid w:val="000D1915"/>
    <w:rsid w:val="000D2589"/>
    <w:rsid w:val="000D49BD"/>
    <w:rsid w:val="000D50D8"/>
    <w:rsid w:val="000D6F69"/>
    <w:rsid w:val="000D743A"/>
    <w:rsid w:val="000E2923"/>
    <w:rsid w:val="000E2A77"/>
    <w:rsid w:val="000E414F"/>
    <w:rsid w:val="000E4906"/>
    <w:rsid w:val="000E499C"/>
    <w:rsid w:val="000E49F8"/>
    <w:rsid w:val="000E50E1"/>
    <w:rsid w:val="000E568E"/>
    <w:rsid w:val="000E6E3E"/>
    <w:rsid w:val="000F14C4"/>
    <w:rsid w:val="000F2237"/>
    <w:rsid w:val="000F3599"/>
    <w:rsid w:val="000F73B1"/>
    <w:rsid w:val="00101A25"/>
    <w:rsid w:val="00104D36"/>
    <w:rsid w:val="0010704D"/>
    <w:rsid w:val="00107502"/>
    <w:rsid w:val="001078FB"/>
    <w:rsid w:val="00107D54"/>
    <w:rsid w:val="00111361"/>
    <w:rsid w:val="001128E9"/>
    <w:rsid w:val="00112CF8"/>
    <w:rsid w:val="0011496F"/>
    <w:rsid w:val="00114B11"/>
    <w:rsid w:val="0011507E"/>
    <w:rsid w:val="00115993"/>
    <w:rsid w:val="00116E4B"/>
    <w:rsid w:val="00117DE5"/>
    <w:rsid w:val="001220B5"/>
    <w:rsid w:val="00122E35"/>
    <w:rsid w:val="001260AF"/>
    <w:rsid w:val="00131EAC"/>
    <w:rsid w:val="00131F1B"/>
    <w:rsid w:val="0013343C"/>
    <w:rsid w:val="00133D37"/>
    <w:rsid w:val="00134502"/>
    <w:rsid w:val="001352FC"/>
    <w:rsid w:val="00136E9A"/>
    <w:rsid w:val="001439B6"/>
    <w:rsid w:val="001444E0"/>
    <w:rsid w:val="00144DA1"/>
    <w:rsid w:val="0014514D"/>
    <w:rsid w:val="00145361"/>
    <w:rsid w:val="00147163"/>
    <w:rsid w:val="00147244"/>
    <w:rsid w:val="001477AC"/>
    <w:rsid w:val="001531B5"/>
    <w:rsid w:val="00156DD1"/>
    <w:rsid w:val="00157BF4"/>
    <w:rsid w:val="00157D4E"/>
    <w:rsid w:val="001606B0"/>
    <w:rsid w:val="00160CB5"/>
    <w:rsid w:val="00161FBF"/>
    <w:rsid w:val="00162BB2"/>
    <w:rsid w:val="00162BD2"/>
    <w:rsid w:val="00163FCE"/>
    <w:rsid w:val="00165B58"/>
    <w:rsid w:val="0016727D"/>
    <w:rsid w:val="0016762B"/>
    <w:rsid w:val="001676EE"/>
    <w:rsid w:val="00170DA8"/>
    <w:rsid w:val="0017373E"/>
    <w:rsid w:val="00173BB2"/>
    <w:rsid w:val="00173DD5"/>
    <w:rsid w:val="00174287"/>
    <w:rsid w:val="001751C3"/>
    <w:rsid w:val="0017546C"/>
    <w:rsid w:val="001759AC"/>
    <w:rsid w:val="00175C45"/>
    <w:rsid w:val="00177CCE"/>
    <w:rsid w:val="00180575"/>
    <w:rsid w:val="001808B5"/>
    <w:rsid w:val="00181621"/>
    <w:rsid w:val="001818F3"/>
    <w:rsid w:val="00182BFA"/>
    <w:rsid w:val="00182C5E"/>
    <w:rsid w:val="001832F9"/>
    <w:rsid w:val="00183F6E"/>
    <w:rsid w:val="001856F0"/>
    <w:rsid w:val="00192E87"/>
    <w:rsid w:val="00192F56"/>
    <w:rsid w:val="00193877"/>
    <w:rsid w:val="0019464F"/>
    <w:rsid w:val="001955CE"/>
    <w:rsid w:val="001969D6"/>
    <w:rsid w:val="001A069D"/>
    <w:rsid w:val="001A0744"/>
    <w:rsid w:val="001A0DC2"/>
    <w:rsid w:val="001A0EFF"/>
    <w:rsid w:val="001A3BBA"/>
    <w:rsid w:val="001A3CC1"/>
    <w:rsid w:val="001A4975"/>
    <w:rsid w:val="001A4978"/>
    <w:rsid w:val="001A4F10"/>
    <w:rsid w:val="001A6894"/>
    <w:rsid w:val="001B0EE2"/>
    <w:rsid w:val="001B24FA"/>
    <w:rsid w:val="001B3F8C"/>
    <w:rsid w:val="001B43C2"/>
    <w:rsid w:val="001B4589"/>
    <w:rsid w:val="001B48D4"/>
    <w:rsid w:val="001B50E8"/>
    <w:rsid w:val="001B53F6"/>
    <w:rsid w:val="001C4098"/>
    <w:rsid w:val="001C4852"/>
    <w:rsid w:val="001C5492"/>
    <w:rsid w:val="001D095D"/>
    <w:rsid w:val="001D0CAF"/>
    <w:rsid w:val="001D238F"/>
    <w:rsid w:val="001D3C4E"/>
    <w:rsid w:val="001D4B24"/>
    <w:rsid w:val="001D5F61"/>
    <w:rsid w:val="001D6A93"/>
    <w:rsid w:val="001E0833"/>
    <w:rsid w:val="001E089E"/>
    <w:rsid w:val="001E127B"/>
    <w:rsid w:val="001E3209"/>
    <w:rsid w:val="001E3898"/>
    <w:rsid w:val="001E7724"/>
    <w:rsid w:val="001F06E9"/>
    <w:rsid w:val="001F416B"/>
    <w:rsid w:val="002014D1"/>
    <w:rsid w:val="0020188B"/>
    <w:rsid w:val="002032AE"/>
    <w:rsid w:val="00203DF0"/>
    <w:rsid w:val="00204CE5"/>
    <w:rsid w:val="002051B9"/>
    <w:rsid w:val="002059CF"/>
    <w:rsid w:val="0020622A"/>
    <w:rsid w:val="0021070D"/>
    <w:rsid w:val="00212FEB"/>
    <w:rsid w:val="0021513A"/>
    <w:rsid w:val="0021781F"/>
    <w:rsid w:val="00220371"/>
    <w:rsid w:val="00220A2D"/>
    <w:rsid w:val="0022135A"/>
    <w:rsid w:val="00221713"/>
    <w:rsid w:val="00222988"/>
    <w:rsid w:val="00223206"/>
    <w:rsid w:val="002239B5"/>
    <w:rsid w:val="002240E4"/>
    <w:rsid w:val="00225A98"/>
    <w:rsid w:val="00230A54"/>
    <w:rsid w:val="00230A57"/>
    <w:rsid w:val="00230DF6"/>
    <w:rsid w:val="00231623"/>
    <w:rsid w:val="00234069"/>
    <w:rsid w:val="00234D86"/>
    <w:rsid w:val="00236F8F"/>
    <w:rsid w:val="002374C9"/>
    <w:rsid w:val="0023757E"/>
    <w:rsid w:val="002405B8"/>
    <w:rsid w:val="002423C2"/>
    <w:rsid w:val="0024691B"/>
    <w:rsid w:val="00247BF9"/>
    <w:rsid w:val="002504D5"/>
    <w:rsid w:val="00251AC7"/>
    <w:rsid w:val="002538B5"/>
    <w:rsid w:val="00253BA0"/>
    <w:rsid w:val="00256677"/>
    <w:rsid w:val="00256939"/>
    <w:rsid w:val="00261B9B"/>
    <w:rsid w:val="002630B3"/>
    <w:rsid w:val="00267262"/>
    <w:rsid w:val="002708DF"/>
    <w:rsid w:val="0028237E"/>
    <w:rsid w:val="00282850"/>
    <w:rsid w:val="00282F85"/>
    <w:rsid w:val="00283B98"/>
    <w:rsid w:val="002851EA"/>
    <w:rsid w:val="002854E5"/>
    <w:rsid w:val="00286992"/>
    <w:rsid w:val="0029003B"/>
    <w:rsid w:val="00290BB0"/>
    <w:rsid w:val="00292BA9"/>
    <w:rsid w:val="00292D6C"/>
    <w:rsid w:val="002940B5"/>
    <w:rsid w:val="00294E20"/>
    <w:rsid w:val="0029520F"/>
    <w:rsid w:val="0029745B"/>
    <w:rsid w:val="00297FD3"/>
    <w:rsid w:val="002A0407"/>
    <w:rsid w:val="002A372E"/>
    <w:rsid w:val="002A3DA9"/>
    <w:rsid w:val="002A4271"/>
    <w:rsid w:val="002A58C2"/>
    <w:rsid w:val="002A6669"/>
    <w:rsid w:val="002A7CF2"/>
    <w:rsid w:val="002B0BDE"/>
    <w:rsid w:val="002B60B2"/>
    <w:rsid w:val="002B7DF2"/>
    <w:rsid w:val="002C048C"/>
    <w:rsid w:val="002C0BEC"/>
    <w:rsid w:val="002C1F0B"/>
    <w:rsid w:val="002C28BF"/>
    <w:rsid w:val="002C2F77"/>
    <w:rsid w:val="002C47E9"/>
    <w:rsid w:val="002C4A9A"/>
    <w:rsid w:val="002C4CA2"/>
    <w:rsid w:val="002C5BBA"/>
    <w:rsid w:val="002C5EC5"/>
    <w:rsid w:val="002C71E9"/>
    <w:rsid w:val="002D2811"/>
    <w:rsid w:val="002D2CB0"/>
    <w:rsid w:val="002D43C8"/>
    <w:rsid w:val="002D4FF9"/>
    <w:rsid w:val="002D7290"/>
    <w:rsid w:val="002E068E"/>
    <w:rsid w:val="002E1404"/>
    <w:rsid w:val="002E1C61"/>
    <w:rsid w:val="002E385C"/>
    <w:rsid w:val="002E4C1F"/>
    <w:rsid w:val="002E6295"/>
    <w:rsid w:val="002E6A22"/>
    <w:rsid w:val="002E6DB4"/>
    <w:rsid w:val="002E7962"/>
    <w:rsid w:val="002F0C12"/>
    <w:rsid w:val="002F2F78"/>
    <w:rsid w:val="002F3398"/>
    <w:rsid w:val="002F3A02"/>
    <w:rsid w:val="002F7336"/>
    <w:rsid w:val="002F7A2F"/>
    <w:rsid w:val="00301D9E"/>
    <w:rsid w:val="0030264F"/>
    <w:rsid w:val="003026F8"/>
    <w:rsid w:val="0030321B"/>
    <w:rsid w:val="00303604"/>
    <w:rsid w:val="0030435A"/>
    <w:rsid w:val="00305FD9"/>
    <w:rsid w:val="00307267"/>
    <w:rsid w:val="00312B12"/>
    <w:rsid w:val="00313CDE"/>
    <w:rsid w:val="00314223"/>
    <w:rsid w:val="00315CDF"/>
    <w:rsid w:val="003165BA"/>
    <w:rsid w:val="00316D78"/>
    <w:rsid w:val="00320289"/>
    <w:rsid w:val="0032063F"/>
    <w:rsid w:val="00321070"/>
    <w:rsid w:val="00321B57"/>
    <w:rsid w:val="0032251F"/>
    <w:rsid w:val="003252DE"/>
    <w:rsid w:val="00327802"/>
    <w:rsid w:val="00327B0F"/>
    <w:rsid w:val="00333493"/>
    <w:rsid w:val="003336FE"/>
    <w:rsid w:val="003343F8"/>
    <w:rsid w:val="00334B86"/>
    <w:rsid w:val="00335EB7"/>
    <w:rsid w:val="00340E6C"/>
    <w:rsid w:val="003418B1"/>
    <w:rsid w:val="003428D9"/>
    <w:rsid w:val="00344079"/>
    <w:rsid w:val="00344FB8"/>
    <w:rsid w:val="00346BDF"/>
    <w:rsid w:val="0035040F"/>
    <w:rsid w:val="0035059A"/>
    <w:rsid w:val="003511DD"/>
    <w:rsid w:val="00352779"/>
    <w:rsid w:val="00353443"/>
    <w:rsid w:val="00354ACD"/>
    <w:rsid w:val="00356497"/>
    <w:rsid w:val="003621B8"/>
    <w:rsid w:val="00363892"/>
    <w:rsid w:val="00363B6A"/>
    <w:rsid w:val="00364B58"/>
    <w:rsid w:val="00365961"/>
    <w:rsid w:val="0036619E"/>
    <w:rsid w:val="003672D8"/>
    <w:rsid w:val="00367448"/>
    <w:rsid w:val="003679B9"/>
    <w:rsid w:val="00372612"/>
    <w:rsid w:val="00373A5F"/>
    <w:rsid w:val="0037429A"/>
    <w:rsid w:val="00374E9E"/>
    <w:rsid w:val="00375C19"/>
    <w:rsid w:val="00375D25"/>
    <w:rsid w:val="00376050"/>
    <w:rsid w:val="003848E6"/>
    <w:rsid w:val="003859B7"/>
    <w:rsid w:val="00390304"/>
    <w:rsid w:val="003915CB"/>
    <w:rsid w:val="00392BEB"/>
    <w:rsid w:val="0039663D"/>
    <w:rsid w:val="00396ABE"/>
    <w:rsid w:val="00397EF4"/>
    <w:rsid w:val="003A0F2E"/>
    <w:rsid w:val="003A1506"/>
    <w:rsid w:val="003A216C"/>
    <w:rsid w:val="003A3888"/>
    <w:rsid w:val="003A44D4"/>
    <w:rsid w:val="003A4503"/>
    <w:rsid w:val="003A4BFA"/>
    <w:rsid w:val="003A5119"/>
    <w:rsid w:val="003A5751"/>
    <w:rsid w:val="003A5E07"/>
    <w:rsid w:val="003A5FBA"/>
    <w:rsid w:val="003A671D"/>
    <w:rsid w:val="003A7394"/>
    <w:rsid w:val="003A7B49"/>
    <w:rsid w:val="003B0915"/>
    <w:rsid w:val="003B127F"/>
    <w:rsid w:val="003B3135"/>
    <w:rsid w:val="003B3FCD"/>
    <w:rsid w:val="003B5F6E"/>
    <w:rsid w:val="003C1AF5"/>
    <w:rsid w:val="003C3383"/>
    <w:rsid w:val="003C3B04"/>
    <w:rsid w:val="003C3EC2"/>
    <w:rsid w:val="003C51AD"/>
    <w:rsid w:val="003C5B62"/>
    <w:rsid w:val="003C6F37"/>
    <w:rsid w:val="003D0328"/>
    <w:rsid w:val="003D15FB"/>
    <w:rsid w:val="003D1676"/>
    <w:rsid w:val="003D1A81"/>
    <w:rsid w:val="003D1C37"/>
    <w:rsid w:val="003D2302"/>
    <w:rsid w:val="003D4690"/>
    <w:rsid w:val="003D561E"/>
    <w:rsid w:val="003E09AC"/>
    <w:rsid w:val="003E2354"/>
    <w:rsid w:val="003E4BB9"/>
    <w:rsid w:val="003E5EA4"/>
    <w:rsid w:val="003E5F45"/>
    <w:rsid w:val="003E6121"/>
    <w:rsid w:val="003F1DBE"/>
    <w:rsid w:val="003F215A"/>
    <w:rsid w:val="003F235E"/>
    <w:rsid w:val="003F27F9"/>
    <w:rsid w:val="003F33EB"/>
    <w:rsid w:val="003F40A7"/>
    <w:rsid w:val="003F5F24"/>
    <w:rsid w:val="003F6358"/>
    <w:rsid w:val="00400F97"/>
    <w:rsid w:val="00401B2D"/>
    <w:rsid w:val="00403EBB"/>
    <w:rsid w:val="004045ED"/>
    <w:rsid w:val="00404E1F"/>
    <w:rsid w:val="004100FD"/>
    <w:rsid w:val="004112D2"/>
    <w:rsid w:val="004118A2"/>
    <w:rsid w:val="00412D40"/>
    <w:rsid w:val="00412EAE"/>
    <w:rsid w:val="00414A92"/>
    <w:rsid w:val="00420CAF"/>
    <w:rsid w:val="00420F50"/>
    <w:rsid w:val="004228AE"/>
    <w:rsid w:val="00426044"/>
    <w:rsid w:val="00427466"/>
    <w:rsid w:val="0042B748"/>
    <w:rsid w:val="00433C62"/>
    <w:rsid w:val="00433D6F"/>
    <w:rsid w:val="00435445"/>
    <w:rsid w:val="0043689D"/>
    <w:rsid w:val="004377C0"/>
    <w:rsid w:val="00437E96"/>
    <w:rsid w:val="00442A43"/>
    <w:rsid w:val="00442D75"/>
    <w:rsid w:val="004433AA"/>
    <w:rsid w:val="004434B7"/>
    <w:rsid w:val="00445B97"/>
    <w:rsid w:val="00446D10"/>
    <w:rsid w:val="0045116A"/>
    <w:rsid w:val="00451587"/>
    <w:rsid w:val="00451ABD"/>
    <w:rsid w:val="00453909"/>
    <w:rsid w:val="0045457A"/>
    <w:rsid w:val="004560D5"/>
    <w:rsid w:val="00456A4A"/>
    <w:rsid w:val="00457766"/>
    <w:rsid w:val="004617B8"/>
    <w:rsid w:val="004635D0"/>
    <w:rsid w:val="00467432"/>
    <w:rsid w:val="00467B65"/>
    <w:rsid w:val="00472CDC"/>
    <w:rsid w:val="004738E2"/>
    <w:rsid w:val="00473EC1"/>
    <w:rsid w:val="00475045"/>
    <w:rsid w:val="00480121"/>
    <w:rsid w:val="004829F8"/>
    <w:rsid w:val="00484D3E"/>
    <w:rsid w:val="00486C48"/>
    <w:rsid w:val="00486F03"/>
    <w:rsid w:val="00491504"/>
    <w:rsid w:val="00492345"/>
    <w:rsid w:val="00492F21"/>
    <w:rsid w:val="00494153"/>
    <w:rsid w:val="004A2ACC"/>
    <w:rsid w:val="004A2DD9"/>
    <w:rsid w:val="004A407A"/>
    <w:rsid w:val="004A4CF8"/>
    <w:rsid w:val="004A4DF0"/>
    <w:rsid w:val="004A5131"/>
    <w:rsid w:val="004A7FEB"/>
    <w:rsid w:val="004B035C"/>
    <w:rsid w:val="004B0BAE"/>
    <w:rsid w:val="004B1B98"/>
    <w:rsid w:val="004B5DF7"/>
    <w:rsid w:val="004B7524"/>
    <w:rsid w:val="004B7C99"/>
    <w:rsid w:val="004C219A"/>
    <w:rsid w:val="004C2431"/>
    <w:rsid w:val="004C371D"/>
    <w:rsid w:val="004C6A68"/>
    <w:rsid w:val="004C737F"/>
    <w:rsid w:val="004C7CB7"/>
    <w:rsid w:val="004D0BEB"/>
    <w:rsid w:val="004D11AD"/>
    <w:rsid w:val="004D2F88"/>
    <w:rsid w:val="004D3621"/>
    <w:rsid w:val="004D3BAC"/>
    <w:rsid w:val="004D45BF"/>
    <w:rsid w:val="004D5B7E"/>
    <w:rsid w:val="004D6526"/>
    <w:rsid w:val="004E0C3C"/>
    <w:rsid w:val="004E2988"/>
    <w:rsid w:val="004E2EFC"/>
    <w:rsid w:val="004E36EE"/>
    <w:rsid w:val="004E462A"/>
    <w:rsid w:val="004E6E05"/>
    <w:rsid w:val="004F0BE8"/>
    <w:rsid w:val="004F1B20"/>
    <w:rsid w:val="004F225A"/>
    <w:rsid w:val="004F22BF"/>
    <w:rsid w:val="004F4000"/>
    <w:rsid w:val="004F4446"/>
    <w:rsid w:val="004F60E0"/>
    <w:rsid w:val="004F6AE6"/>
    <w:rsid w:val="0050025F"/>
    <w:rsid w:val="005008F3"/>
    <w:rsid w:val="00501EF4"/>
    <w:rsid w:val="00502136"/>
    <w:rsid w:val="00505562"/>
    <w:rsid w:val="00510242"/>
    <w:rsid w:val="005113E8"/>
    <w:rsid w:val="00513BB2"/>
    <w:rsid w:val="00514118"/>
    <w:rsid w:val="005149CE"/>
    <w:rsid w:val="00514FA2"/>
    <w:rsid w:val="00515D37"/>
    <w:rsid w:val="005166B5"/>
    <w:rsid w:val="005203D1"/>
    <w:rsid w:val="00521A7E"/>
    <w:rsid w:val="0052311E"/>
    <w:rsid w:val="00523AD1"/>
    <w:rsid w:val="005247D5"/>
    <w:rsid w:val="0052485C"/>
    <w:rsid w:val="00525920"/>
    <w:rsid w:val="0053149D"/>
    <w:rsid w:val="00531EBF"/>
    <w:rsid w:val="00532C19"/>
    <w:rsid w:val="00534A05"/>
    <w:rsid w:val="0053555C"/>
    <w:rsid w:val="00536626"/>
    <w:rsid w:val="00536888"/>
    <w:rsid w:val="0054065C"/>
    <w:rsid w:val="00540BFA"/>
    <w:rsid w:val="0054388A"/>
    <w:rsid w:val="00544392"/>
    <w:rsid w:val="00545484"/>
    <w:rsid w:val="00545B70"/>
    <w:rsid w:val="00546769"/>
    <w:rsid w:val="00547345"/>
    <w:rsid w:val="005500BF"/>
    <w:rsid w:val="00550F73"/>
    <w:rsid w:val="00553258"/>
    <w:rsid w:val="00555ADF"/>
    <w:rsid w:val="00562372"/>
    <w:rsid w:val="005652D4"/>
    <w:rsid w:val="00565692"/>
    <w:rsid w:val="005674CF"/>
    <w:rsid w:val="00570751"/>
    <w:rsid w:val="005710F0"/>
    <w:rsid w:val="005719B0"/>
    <w:rsid w:val="00573749"/>
    <w:rsid w:val="00573D15"/>
    <w:rsid w:val="00575D09"/>
    <w:rsid w:val="005820FC"/>
    <w:rsid w:val="0058215B"/>
    <w:rsid w:val="005836F0"/>
    <w:rsid w:val="0058419E"/>
    <w:rsid w:val="00585095"/>
    <w:rsid w:val="005863FF"/>
    <w:rsid w:val="0059088F"/>
    <w:rsid w:val="005909F9"/>
    <w:rsid w:val="00591292"/>
    <w:rsid w:val="00593D9D"/>
    <w:rsid w:val="00594C73"/>
    <w:rsid w:val="00594E70"/>
    <w:rsid w:val="00595686"/>
    <w:rsid w:val="00596478"/>
    <w:rsid w:val="005A0E9A"/>
    <w:rsid w:val="005A2BC1"/>
    <w:rsid w:val="005A51E9"/>
    <w:rsid w:val="005A5DBD"/>
    <w:rsid w:val="005A5DDF"/>
    <w:rsid w:val="005B0889"/>
    <w:rsid w:val="005B2635"/>
    <w:rsid w:val="005B3012"/>
    <w:rsid w:val="005B3494"/>
    <w:rsid w:val="005C0950"/>
    <w:rsid w:val="005C1DF8"/>
    <w:rsid w:val="005C2BDD"/>
    <w:rsid w:val="005C3069"/>
    <w:rsid w:val="005C492E"/>
    <w:rsid w:val="005C4D7D"/>
    <w:rsid w:val="005C4E8A"/>
    <w:rsid w:val="005C7790"/>
    <w:rsid w:val="005D10E1"/>
    <w:rsid w:val="005D1F5B"/>
    <w:rsid w:val="005D3C50"/>
    <w:rsid w:val="005D57FE"/>
    <w:rsid w:val="005D65DD"/>
    <w:rsid w:val="005D6B67"/>
    <w:rsid w:val="005E0398"/>
    <w:rsid w:val="005E0564"/>
    <w:rsid w:val="005E1F4E"/>
    <w:rsid w:val="005E356F"/>
    <w:rsid w:val="005E69C6"/>
    <w:rsid w:val="005E6B1C"/>
    <w:rsid w:val="005E6DB7"/>
    <w:rsid w:val="005F1427"/>
    <w:rsid w:val="005F17FC"/>
    <w:rsid w:val="005F264B"/>
    <w:rsid w:val="005F309C"/>
    <w:rsid w:val="005F3A6C"/>
    <w:rsid w:val="005F4703"/>
    <w:rsid w:val="005F5B1C"/>
    <w:rsid w:val="006004C5"/>
    <w:rsid w:val="006015E0"/>
    <w:rsid w:val="0060241E"/>
    <w:rsid w:val="006025DF"/>
    <w:rsid w:val="00603776"/>
    <w:rsid w:val="00603CD7"/>
    <w:rsid w:val="00610562"/>
    <w:rsid w:val="00611467"/>
    <w:rsid w:val="00612224"/>
    <w:rsid w:val="0061420F"/>
    <w:rsid w:val="006148DF"/>
    <w:rsid w:val="00614A12"/>
    <w:rsid w:val="006209A6"/>
    <w:rsid w:val="00621669"/>
    <w:rsid w:val="006218E0"/>
    <w:rsid w:val="00623600"/>
    <w:rsid w:val="00623AF9"/>
    <w:rsid w:val="00623E1E"/>
    <w:rsid w:val="00626917"/>
    <w:rsid w:val="00630A1A"/>
    <w:rsid w:val="00630DAA"/>
    <w:rsid w:val="00631BFD"/>
    <w:rsid w:val="00632174"/>
    <w:rsid w:val="00633829"/>
    <w:rsid w:val="00636930"/>
    <w:rsid w:val="006374AC"/>
    <w:rsid w:val="0064179D"/>
    <w:rsid w:val="00641ED8"/>
    <w:rsid w:val="00642C22"/>
    <w:rsid w:val="0064593A"/>
    <w:rsid w:val="0065086F"/>
    <w:rsid w:val="00653C62"/>
    <w:rsid w:val="00656A90"/>
    <w:rsid w:val="00663F0A"/>
    <w:rsid w:val="00665C3D"/>
    <w:rsid w:val="00665E2F"/>
    <w:rsid w:val="006663A5"/>
    <w:rsid w:val="00667066"/>
    <w:rsid w:val="00667A8B"/>
    <w:rsid w:val="00667BC3"/>
    <w:rsid w:val="00670BCB"/>
    <w:rsid w:val="006734F1"/>
    <w:rsid w:val="00674B66"/>
    <w:rsid w:val="0067576A"/>
    <w:rsid w:val="0067687D"/>
    <w:rsid w:val="00676EAE"/>
    <w:rsid w:val="006770DB"/>
    <w:rsid w:val="0067785C"/>
    <w:rsid w:val="00677939"/>
    <w:rsid w:val="00680390"/>
    <w:rsid w:val="00681121"/>
    <w:rsid w:val="00682BF0"/>
    <w:rsid w:val="00683090"/>
    <w:rsid w:val="006838B5"/>
    <w:rsid w:val="00686443"/>
    <w:rsid w:val="006867C2"/>
    <w:rsid w:val="00686D88"/>
    <w:rsid w:val="0069010A"/>
    <w:rsid w:val="0069019C"/>
    <w:rsid w:val="006903C1"/>
    <w:rsid w:val="0069071A"/>
    <w:rsid w:val="00693967"/>
    <w:rsid w:val="00694BC0"/>
    <w:rsid w:val="0069508D"/>
    <w:rsid w:val="00695E0D"/>
    <w:rsid w:val="00697324"/>
    <w:rsid w:val="006A0879"/>
    <w:rsid w:val="006A2B16"/>
    <w:rsid w:val="006A59F1"/>
    <w:rsid w:val="006A5BC7"/>
    <w:rsid w:val="006A7268"/>
    <w:rsid w:val="006A79AF"/>
    <w:rsid w:val="006B099A"/>
    <w:rsid w:val="006B61D1"/>
    <w:rsid w:val="006B6FCA"/>
    <w:rsid w:val="006B7CD6"/>
    <w:rsid w:val="006C2501"/>
    <w:rsid w:val="006C3053"/>
    <w:rsid w:val="006C46B9"/>
    <w:rsid w:val="006C6396"/>
    <w:rsid w:val="006C779A"/>
    <w:rsid w:val="006C7AE2"/>
    <w:rsid w:val="006C7D3D"/>
    <w:rsid w:val="006D022B"/>
    <w:rsid w:val="006D0984"/>
    <w:rsid w:val="006D148C"/>
    <w:rsid w:val="006D2D94"/>
    <w:rsid w:val="006D5E06"/>
    <w:rsid w:val="006D5EA0"/>
    <w:rsid w:val="006D6CC9"/>
    <w:rsid w:val="006D6D9A"/>
    <w:rsid w:val="006E18B9"/>
    <w:rsid w:val="006E2E12"/>
    <w:rsid w:val="006E5E57"/>
    <w:rsid w:val="006E65A7"/>
    <w:rsid w:val="006F0FFA"/>
    <w:rsid w:val="006F49C4"/>
    <w:rsid w:val="006F5F84"/>
    <w:rsid w:val="006F7AC0"/>
    <w:rsid w:val="006F7D81"/>
    <w:rsid w:val="00703A0B"/>
    <w:rsid w:val="007050B4"/>
    <w:rsid w:val="00705C8A"/>
    <w:rsid w:val="00705DA6"/>
    <w:rsid w:val="00706C8E"/>
    <w:rsid w:val="00713BF7"/>
    <w:rsid w:val="0071453D"/>
    <w:rsid w:val="007158A6"/>
    <w:rsid w:val="00715B4A"/>
    <w:rsid w:val="0071630D"/>
    <w:rsid w:val="0071700C"/>
    <w:rsid w:val="0071783F"/>
    <w:rsid w:val="007201EB"/>
    <w:rsid w:val="00721B73"/>
    <w:rsid w:val="00722502"/>
    <w:rsid w:val="00722EAF"/>
    <w:rsid w:val="007276C9"/>
    <w:rsid w:val="007302E9"/>
    <w:rsid w:val="00731EA9"/>
    <w:rsid w:val="00732BEC"/>
    <w:rsid w:val="00734AC1"/>
    <w:rsid w:val="0073734C"/>
    <w:rsid w:val="00741A2B"/>
    <w:rsid w:val="00742138"/>
    <w:rsid w:val="00742349"/>
    <w:rsid w:val="00743359"/>
    <w:rsid w:val="0074371A"/>
    <w:rsid w:val="00743990"/>
    <w:rsid w:val="00744945"/>
    <w:rsid w:val="007449C6"/>
    <w:rsid w:val="00745EE1"/>
    <w:rsid w:val="007478A3"/>
    <w:rsid w:val="00747DC2"/>
    <w:rsid w:val="0075065A"/>
    <w:rsid w:val="00750B23"/>
    <w:rsid w:val="00750B8E"/>
    <w:rsid w:val="0075185C"/>
    <w:rsid w:val="00754AAE"/>
    <w:rsid w:val="00755085"/>
    <w:rsid w:val="007573F0"/>
    <w:rsid w:val="00760C64"/>
    <w:rsid w:val="00762186"/>
    <w:rsid w:val="00764BDE"/>
    <w:rsid w:val="007665D7"/>
    <w:rsid w:val="00770708"/>
    <w:rsid w:val="007722F5"/>
    <w:rsid w:val="00773E44"/>
    <w:rsid w:val="00776387"/>
    <w:rsid w:val="00777B0C"/>
    <w:rsid w:val="00781635"/>
    <w:rsid w:val="007838C3"/>
    <w:rsid w:val="00783A44"/>
    <w:rsid w:val="00785588"/>
    <w:rsid w:val="00786B32"/>
    <w:rsid w:val="007870E0"/>
    <w:rsid w:val="007877C7"/>
    <w:rsid w:val="00790FD1"/>
    <w:rsid w:val="007928B4"/>
    <w:rsid w:val="00792F50"/>
    <w:rsid w:val="007938AD"/>
    <w:rsid w:val="00793FC3"/>
    <w:rsid w:val="00797A25"/>
    <w:rsid w:val="00797A65"/>
    <w:rsid w:val="00797E7D"/>
    <w:rsid w:val="007A2D84"/>
    <w:rsid w:val="007A4487"/>
    <w:rsid w:val="007B0936"/>
    <w:rsid w:val="007B149B"/>
    <w:rsid w:val="007C18F9"/>
    <w:rsid w:val="007C20F8"/>
    <w:rsid w:val="007C33F2"/>
    <w:rsid w:val="007C527E"/>
    <w:rsid w:val="007C672A"/>
    <w:rsid w:val="007D176E"/>
    <w:rsid w:val="007D2E9E"/>
    <w:rsid w:val="007D322C"/>
    <w:rsid w:val="007D4EDB"/>
    <w:rsid w:val="007E20AA"/>
    <w:rsid w:val="007E440B"/>
    <w:rsid w:val="007E5FFD"/>
    <w:rsid w:val="007F011A"/>
    <w:rsid w:val="007F0460"/>
    <w:rsid w:val="007F24A1"/>
    <w:rsid w:val="007F2B1A"/>
    <w:rsid w:val="007F2E21"/>
    <w:rsid w:val="007F306F"/>
    <w:rsid w:val="007F3FC9"/>
    <w:rsid w:val="007F4697"/>
    <w:rsid w:val="007F53D4"/>
    <w:rsid w:val="007F57BB"/>
    <w:rsid w:val="00800DBB"/>
    <w:rsid w:val="00804BB3"/>
    <w:rsid w:val="00806399"/>
    <w:rsid w:val="0080715F"/>
    <w:rsid w:val="0081418F"/>
    <w:rsid w:val="008152A6"/>
    <w:rsid w:val="008152E2"/>
    <w:rsid w:val="00816AB8"/>
    <w:rsid w:val="00816D5E"/>
    <w:rsid w:val="00816F0A"/>
    <w:rsid w:val="008258BD"/>
    <w:rsid w:val="008263AB"/>
    <w:rsid w:val="00827648"/>
    <w:rsid w:val="00830EAA"/>
    <w:rsid w:val="0083179F"/>
    <w:rsid w:val="008318DE"/>
    <w:rsid w:val="008329AC"/>
    <w:rsid w:val="00832A7F"/>
    <w:rsid w:val="00833170"/>
    <w:rsid w:val="008344D4"/>
    <w:rsid w:val="00835FBF"/>
    <w:rsid w:val="0083635E"/>
    <w:rsid w:val="00836570"/>
    <w:rsid w:val="008365EE"/>
    <w:rsid w:val="00837A7F"/>
    <w:rsid w:val="0084049C"/>
    <w:rsid w:val="00840D09"/>
    <w:rsid w:val="0084189C"/>
    <w:rsid w:val="00842B3E"/>
    <w:rsid w:val="008430BB"/>
    <w:rsid w:val="0084330C"/>
    <w:rsid w:val="0084339F"/>
    <w:rsid w:val="008433AF"/>
    <w:rsid w:val="008439F3"/>
    <w:rsid w:val="0084402D"/>
    <w:rsid w:val="00844334"/>
    <w:rsid w:val="00844DE4"/>
    <w:rsid w:val="0084572C"/>
    <w:rsid w:val="008459FA"/>
    <w:rsid w:val="00847811"/>
    <w:rsid w:val="00850044"/>
    <w:rsid w:val="008504CC"/>
    <w:rsid w:val="00850641"/>
    <w:rsid w:val="008506BA"/>
    <w:rsid w:val="00850CEE"/>
    <w:rsid w:val="008533E3"/>
    <w:rsid w:val="008559FF"/>
    <w:rsid w:val="00856299"/>
    <w:rsid w:val="00856628"/>
    <w:rsid w:val="00857A10"/>
    <w:rsid w:val="0086702B"/>
    <w:rsid w:val="00867441"/>
    <w:rsid w:val="00867BE3"/>
    <w:rsid w:val="008708B1"/>
    <w:rsid w:val="008742B8"/>
    <w:rsid w:val="00874B71"/>
    <w:rsid w:val="00875A54"/>
    <w:rsid w:val="00876C6B"/>
    <w:rsid w:val="00876FAA"/>
    <w:rsid w:val="00877DD2"/>
    <w:rsid w:val="008806A1"/>
    <w:rsid w:val="00880D77"/>
    <w:rsid w:val="0088103E"/>
    <w:rsid w:val="00881819"/>
    <w:rsid w:val="00882AF0"/>
    <w:rsid w:val="0088447C"/>
    <w:rsid w:val="00884495"/>
    <w:rsid w:val="00885D7A"/>
    <w:rsid w:val="00885FB0"/>
    <w:rsid w:val="008861A7"/>
    <w:rsid w:val="008904A0"/>
    <w:rsid w:val="008904BD"/>
    <w:rsid w:val="00890B3A"/>
    <w:rsid w:val="00891761"/>
    <w:rsid w:val="00892F82"/>
    <w:rsid w:val="00892FB5"/>
    <w:rsid w:val="00893BD4"/>
    <w:rsid w:val="00897897"/>
    <w:rsid w:val="008A06B3"/>
    <w:rsid w:val="008A156F"/>
    <w:rsid w:val="008A224B"/>
    <w:rsid w:val="008A2539"/>
    <w:rsid w:val="008A33A9"/>
    <w:rsid w:val="008A4DF8"/>
    <w:rsid w:val="008A6C9E"/>
    <w:rsid w:val="008A70A1"/>
    <w:rsid w:val="008B49C0"/>
    <w:rsid w:val="008B6BBD"/>
    <w:rsid w:val="008C08D5"/>
    <w:rsid w:val="008C08D6"/>
    <w:rsid w:val="008C1E0C"/>
    <w:rsid w:val="008C2BD3"/>
    <w:rsid w:val="008C46B7"/>
    <w:rsid w:val="008C51AD"/>
    <w:rsid w:val="008C6B23"/>
    <w:rsid w:val="008C72F9"/>
    <w:rsid w:val="008C7630"/>
    <w:rsid w:val="008D0CB0"/>
    <w:rsid w:val="008D1718"/>
    <w:rsid w:val="008D6BDB"/>
    <w:rsid w:val="008D78C2"/>
    <w:rsid w:val="008E090A"/>
    <w:rsid w:val="008E0D65"/>
    <w:rsid w:val="008E1C39"/>
    <w:rsid w:val="008E2AB0"/>
    <w:rsid w:val="008E326A"/>
    <w:rsid w:val="008E44F9"/>
    <w:rsid w:val="008F1378"/>
    <w:rsid w:val="008F2A78"/>
    <w:rsid w:val="008F345F"/>
    <w:rsid w:val="008F537E"/>
    <w:rsid w:val="0090087C"/>
    <w:rsid w:val="00901B10"/>
    <w:rsid w:val="00901BD4"/>
    <w:rsid w:val="00901C16"/>
    <w:rsid w:val="0090238A"/>
    <w:rsid w:val="00902C33"/>
    <w:rsid w:val="00903796"/>
    <w:rsid w:val="0091129F"/>
    <w:rsid w:val="009119E4"/>
    <w:rsid w:val="00912070"/>
    <w:rsid w:val="00917327"/>
    <w:rsid w:val="00917524"/>
    <w:rsid w:val="0092013B"/>
    <w:rsid w:val="00923262"/>
    <w:rsid w:val="00923810"/>
    <w:rsid w:val="00924877"/>
    <w:rsid w:val="00925C9B"/>
    <w:rsid w:val="00925EE7"/>
    <w:rsid w:val="0093035B"/>
    <w:rsid w:val="00931835"/>
    <w:rsid w:val="009346E4"/>
    <w:rsid w:val="00934F5F"/>
    <w:rsid w:val="009359FA"/>
    <w:rsid w:val="009427E3"/>
    <w:rsid w:val="0094444C"/>
    <w:rsid w:val="00944B8F"/>
    <w:rsid w:val="009469B3"/>
    <w:rsid w:val="0094725A"/>
    <w:rsid w:val="00947CBE"/>
    <w:rsid w:val="00950506"/>
    <w:rsid w:val="009512C1"/>
    <w:rsid w:val="0095143A"/>
    <w:rsid w:val="0095504C"/>
    <w:rsid w:val="009564C4"/>
    <w:rsid w:val="0095661B"/>
    <w:rsid w:val="009624F2"/>
    <w:rsid w:val="00965288"/>
    <w:rsid w:val="009677D9"/>
    <w:rsid w:val="00974D10"/>
    <w:rsid w:val="00975070"/>
    <w:rsid w:val="0097666C"/>
    <w:rsid w:val="00977429"/>
    <w:rsid w:val="00981121"/>
    <w:rsid w:val="009812F6"/>
    <w:rsid w:val="0098166B"/>
    <w:rsid w:val="00982EED"/>
    <w:rsid w:val="00983367"/>
    <w:rsid w:val="009834F5"/>
    <w:rsid w:val="009845E5"/>
    <w:rsid w:val="0098578C"/>
    <w:rsid w:val="00985977"/>
    <w:rsid w:val="00985C93"/>
    <w:rsid w:val="00987029"/>
    <w:rsid w:val="00987E7F"/>
    <w:rsid w:val="009900CF"/>
    <w:rsid w:val="009907D0"/>
    <w:rsid w:val="00990B86"/>
    <w:rsid w:val="00990E3D"/>
    <w:rsid w:val="00993464"/>
    <w:rsid w:val="00993662"/>
    <w:rsid w:val="00993F74"/>
    <w:rsid w:val="009943FA"/>
    <w:rsid w:val="00994405"/>
    <w:rsid w:val="0099474D"/>
    <w:rsid w:val="00996407"/>
    <w:rsid w:val="009A049A"/>
    <w:rsid w:val="009A08B2"/>
    <w:rsid w:val="009A0C20"/>
    <w:rsid w:val="009A2340"/>
    <w:rsid w:val="009A4A92"/>
    <w:rsid w:val="009A6463"/>
    <w:rsid w:val="009A7791"/>
    <w:rsid w:val="009B03F8"/>
    <w:rsid w:val="009B3E83"/>
    <w:rsid w:val="009B41EA"/>
    <w:rsid w:val="009B5368"/>
    <w:rsid w:val="009B5AEF"/>
    <w:rsid w:val="009B77CA"/>
    <w:rsid w:val="009C07DE"/>
    <w:rsid w:val="009C1E47"/>
    <w:rsid w:val="009C2F95"/>
    <w:rsid w:val="009C364D"/>
    <w:rsid w:val="009C4AB3"/>
    <w:rsid w:val="009C5F9F"/>
    <w:rsid w:val="009C624B"/>
    <w:rsid w:val="009D26CD"/>
    <w:rsid w:val="009D28F2"/>
    <w:rsid w:val="009D2C6A"/>
    <w:rsid w:val="009D487E"/>
    <w:rsid w:val="009D4CEE"/>
    <w:rsid w:val="009D6BA6"/>
    <w:rsid w:val="009D6BF8"/>
    <w:rsid w:val="009D70AB"/>
    <w:rsid w:val="009D7E81"/>
    <w:rsid w:val="009E01F9"/>
    <w:rsid w:val="009E076F"/>
    <w:rsid w:val="009E12EC"/>
    <w:rsid w:val="009E19BE"/>
    <w:rsid w:val="009E3E2B"/>
    <w:rsid w:val="009E4D78"/>
    <w:rsid w:val="009E50E0"/>
    <w:rsid w:val="009E518C"/>
    <w:rsid w:val="009E5F31"/>
    <w:rsid w:val="009E6F27"/>
    <w:rsid w:val="009F12F5"/>
    <w:rsid w:val="009F1BEF"/>
    <w:rsid w:val="009F4171"/>
    <w:rsid w:val="009F484C"/>
    <w:rsid w:val="009F552E"/>
    <w:rsid w:val="009F5E2B"/>
    <w:rsid w:val="009F78F5"/>
    <w:rsid w:val="00A0169A"/>
    <w:rsid w:val="00A020AC"/>
    <w:rsid w:val="00A02BDD"/>
    <w:rsid w:val="00A02E32"/>
    <w:rsid w:val="00A04255"/>
    <w:rsid w:val="00A048AD"/>
    <w:rsid w:val="00A060BD"/>
    <w:rsid w:val="00A0656B"/>
    <w:rsid w:val="00A10A59"/>
    <w:rsid w:val="00A11951"/>
    <w:rsid w:val="00A11B2E"/>
    <w:rsid w:val="00A128AC"/>
    <w:rsid w:val="00A14137"/>
    <w:rsid w:val="00A15ABA"/>
    <w:rsid w:val="00A16862"/>
    <w:rsid w:val="00A17303"/>
    <w:rsid w:val="00A22B27"/>
    <w:rsid w:val="00A253EE"/>
    <w:rsid w:val="00A259D9"/>
    <w:rsid w:val="00A25EDF"/>
    <w:rsid w:val="00A25F3D"/>
    <w:rsid w:val="00A27CE6"/>
    <w:rsid w:val="00A309EA"/>
    <w:rsid w:val="00A31CE8"/>
    <w:rsid w:val="00A32416"/>
    <w:rsid w:val="00A33010"/>
    <w:rsid w:val="00A33B84"/>
    <w:rsid w:val="00A344EC"/>
    <w:rsid w:val="00A34505"/>
    <w:rsid w:val="00A34512"/>
    <w:rsid w:val="00A354CD"/>
    <w:rsid w:val="00A42346"/>
    <w:rsid w:val="00A4351B"/>
    <w:rsid w:val="00A43D0A"/>
    <w:rsid w:val="00A44AA0"/>
    <w:rsid w:val="00A455F8"/>
    <w:rsid w:val="00A4618E"/>
    <w:rsid w:val="00A46DBD"/>
    <w:rsid w:val="00A477EB"/>
    <w:rsid w:val="00A502BC"/>
    <w:rsid w:val="00A5491B"/>
    <w:rsid w:val="00A54AAE"/>
    <w:rsid w:val="00A54E76"/>
    <w:rsid w:val="00A55F32"/>
    <w:rsid w:val="00A562E0"/>
    <w:rsid w:val="00A56A7A"/>
    <w:rsid w:val="00A60733"/>
    <w:rsid w:val="00A610B4"/>
    <w:rsid w:val="00A61F4F"/>
    <w:rsid w:val="00A63A9A"/>
    <w:rsid w:val="00A64127"/>
    <w:rsid w:val="00A6478C"/>
    <w:rsid w:val="00A64FAE"/>
    <w:rsid w:val="00A654C9"/>
    <w:rsid w:val="00A6580B"/>
    <w:rsid w:val="00A70D51"/>
    <w:rsid w:val="00A73279"/>
    <w:rsid w:val="00A74AF6"/>
    <w:rsid w:val="00A7520C"/>
    <w:rsid w:val="00A76BBC"/>
    <w:rsid w:val="00A775AD"/>
    <w:rsid w:val="00A77D7E"/>
    <w:rsid w:val="00A80888"/>
    <w:rsid w:val="00A811E7"/>
    <w:rsid w:val="00A825E3"/>
    <w:rsid w:val="00A83433"/>
    <w:rsid w:val="00A83EE7"/>
    <w:rsid w:val="00A84F3C"/>
    <w:rsid w:val="00A85CF0"/>
    <w:rsid w:val="00A870D0"/>
    <w:rsid w:val="00A9193A"/>
    <w:rsid w:val="00A91E1A"/>
    <w:rsid w:val="00A94C07"/>
    <w:rsid w:val="00A94C9B"/>
    <w:rsid w:val="00A96374"/>
    <w:rsid w:val="00A96930"/>
    <w:rsid w:val="00A97BDE"/>
    <w:rsid w:val="00AA14FB"/>
    <w:rsid w:val="00AA1B5A"/>
    <w:rsid w:val="00AA252F"/>
    <w:rsid w:val="00AA50E5"/>
    <w:rsid w:val="00AA59C0"/>
    <w:rsid w:val="00AA677F"/>
    <w:rsid w:val="00AA7182"/>
    <w:rsid w:val="00AA74BE"/>
    <w:rsid w:val="00AA7F21"/>
    <w:rsid w:val="00AB07CE"/>
    <w:rsid w:val="00AB140E"/>
    <w:rsid w:val="00AB20C4"/>
    <w:rsid w:val="00AB353D"/>
    <w:rsid w:val="00AB4ED9"/>
    <w:rsid w:val="00AB5753"/>
    <w:rsid w:val="00AB6616"/>
    <w:rsid w:val="00AB6ECF"/>
    <w:rsid w:val="00ABB935"/>
    <w:rsid w:val="00AC0C35"/>
    <w:rsid w:val="00AC1525"/>
    <w:rsid w:val="00AC1BA7"/>
    <w:rsid w:val="00AC1D00"/>
    <w:rsid w:val="00AC3A80"/>
    <w:rsid w:val="00AC3E67"/>
    <w:rsid w:val="00AC481D"/>
    <w:rsid w:val="00AC5870"/>
    <w:rsid w:val="00AC6A43"/>
    <w:rsid w:val="00AC6D43"/>
    <w:rsid w:val="00AC77C0"/>
    <w:rsid w:val="00AD24B7"/>
    <w:rsid w:val="00AD2D41"/>
    <w:rsid w:val="00AD3452"/>
    <w:rsid w:val="00AD451E"/>
    <w:rsid w:val="00AD55C5"/>
    <w:rsid w:val="00AD5941"/>
    <w:rsid w:val="00AD6842"/>
    <w:rsid w:val="00AD7164"/>
    <w:rsid w:val="00AD72AA"/>
    <w:rsid w:val="00AE052B"/>
    <w:rsid w:val="00AE134C"/>
    <w:rsid w:val="00AE20C5"/>
    <w:rsid w:val="00AE297F"/>
    <w:rsid w:val="00AE4176"/>
    <w:rsid w:val="00AE4C91"/>
    <w:rsid w:val="00AE4D3F"/>
    <w:rsid w:val="00AE5826"/>
    <w:rsid w:val="00AE6472"/>
    <w:rsid w:val="00AE75A9"/>
    <w:rsid w:val="00AE7AE9"/>
    <w:rsid w:val="00AF0CB7"/>
    <w:rsid w:val="00AF17EF"/>
    <w:rsid w:val="00AF30C2"/>
    <w:rsid w:val="00AF42A7"/>
    <w:rsid w:val="00AF4E34"/>
    <w:rsid w:val="00AF5663"/>
    <w:rsid w:val="00AF5897"/>
    <w:rsid w:val="00AF6863"/>
    <w:rsid w:val="00B00AD1"/>
    <w:rsid w:val="00B01E9B"/>
    <w:rsid w:val="00B028C4"/>
    <w:rsid w:val="00B036E6"/>
    <w:rsid w:val="00B03998"/>
    <w:rsid w:val="00B039B6"/>
    <w:rsid w:val="00B05721"/>
    <w:rsid w:val="00B05955"/>
    <w:rsid w:val="00B05B71"/>
    <w:rsid w:val="00B06698"/>
    <w:rsid w:val="00B06A29"/>
    <w:rsid w:val="00B077DC"/>
    <w:rsid w:val="00B07E07"/>
    <w:rsid w:val="00B1034F"/>
    <w:rsid w:val="00B14494"/>
    <w:rsid w:val="00B14CDF"/>
    <w:rsid w:val="00B155FD"/>
    <w:rsid w:val="00B15AD3"/>
    <w:rsid w:val="00B209BB"/>
    <w:rsid w:val="00B231FF"/>
    <w:rsid w:val="00B23765"/>
    <w:rsid w:val="00B26B91"/>
    <w:rsid w:val="00B27311"/>
    <w:rsid w:val="00B3414B"/>
    <w:rsid w:val="00B37314"/>
    <w:rsid w:val="00B378DE"/>
    <w:rsid w:val="00B403EC"/>
    <w:rsid w:val="00B40890"/>
    <w:rsid w:val="00B41BDA"/>
    <w:rsid w:val="00B42AE7"/>
    <w:rsid w:val="00B43C65"/>
    <w:rsid w:val="00B456F8"/>
    <w:rsid w:val="00B45DED"/>
    <w:rsid w:val="00B45E6D"/>
    <w:rsid w:val="00B47E32"/>
    <w:rsid w:val="00B51322"/>
    <w:rsid w:val="00B51859"/>
    <w:rsid w:val="00B52722"/>
    <w:rsid w:val="00B53122"/>
    <w:rsid w:val="00B5342E"/>
    <w:rsid w:val="00B54647"/>
    <w:rsid w:val="00B5611A"/>
    <w:rsid w:val="00B57CF6"/>
    <w:rsid w:val="00B600DF"/>
    <w:rsid w:val="00B604E2"/>
    <w:rsid w:val="00B63325"/>
    <w:rsid w:val="00B63823"/>
    <w:rsid w:val="00B66C21"/>
    <w:rsid w:val="00B67B97"/>
    <w:rsid w:val="00B71E0C"/>
    <w:rsid w:val="00B725AA"/>
    <w:rsid w:val="00B7313D"/>
    <w:rsid w:val="00B738DB"/>
    <w:rsid w:val="00B74002"/>
    <w:rsid w:val="00B75CD6"/>
    <w:rsid w:val="00B77FD7"/>
    <w:rsid w:val="00B80296"/>
    <w:rsid w:val="00B8038F"/>
    <w:rsid w:val="00B80E76"/>
    <w:rsid w:val="00B81669"/>
    <w:rsid w:val="00B81997"/>
    <w:rsid w:val="00B82011"/>
    <w:rsid w:val="00B828A2"/>
    <w:rsid w:val="00B8484B"/>
    <w:rsid w:val="00B86149"/>
    <w:rsid w:val="00B86FC2"/>
    <w:rsid w:val="00B87E35"/>
    <w:rsid w:val="00B87F66"/>
    <w:rsid w:val="00B908D7"/>
    <w:rsid w:val="00B914A6"/>
    <w:rsid w:val="00B91BFB"/>
    <w:rsid w:val="00B9238B"/>
    <w:rsid w:val="00B938BC"/>
    <w:rsid w:val="00B94088"/>
    <w:rsid w:val="00B94BA2"/>
    <w:rsid w:val="00B95E42"/>
    <w:rsid w:val="00B9707F"/>
    <w:rsid w:val="00BA000D"/>
    <w:rsid w:val="00BA0B73"/>
    <w:rsid w:val="00BA1E5D"/>
    <w:rsid w:val="00BA1F36"/>
    <w:rsid w:val="00BA60CA"/>
    <w:rsid w:val="00BA63EE"/>
    <w:rsid w:val="00BA66E2"/>
    <w:rsid w:val="00BB0207"/>
    <w:rsid w:val="00BB1D7E"/>
    <w:rsid w:val="00BB1FA8"/>
    <w:rsid w:val="00BB46C7"/>
    <w:rsid w:val="00BB47D1"/>
    <w:rsid w:val="00BB6CB7"/>
    <w:rsid w:val="00BC040E"/>
    <w:rsid w:val="00BC11A0"/>
    <w:rsid w:val="00BC22D7"/>
    <w:rsid w:val="00BC23F4"/>
    <w:rsid w:val="00BC2C8D"/>
    <w:rsid w:val="00BC3770"/>
    <w:rsid w:val="00BC57B3"/>
    <w:rsid w:val="00BC69C8"/>
    <w:rsid w:val="00BC74F2"/>
    <w:rsid w:val="00BD2902"/>
    <w:rsid w:val="00BD2B63"/>
    <w:rsid w:val="00BD5D3A"/>
    <w:rsid w:val="00BD6466"/>
    <w:rsid w:val="00BD79DD"/>
    <w:rsid w:val="00BE418B"/>
    <w:rsid w:val="00BE4406"/>
    <w:rsid w:val="00BF1FF2"/>
    <w:rsid w:val="00BF589E"/>
    <w:rsid w:val="00BF7719"/>
    <w:rsid w:val="00C01EF7"/>
    <w:rsid w:val="00C0300E"/>
    <w:rsid w:val="00C0357E"/>
    <w:rsid w:val="00C054C1"/>
    <w:rsid w:val="00C05937"/>
    <w:rsid w:val="00C0617E"/>
    <w:rsid w:val="00C07028"/>
    <w:rsid w:val="00C10538"/>
    <w:rsid w:val="00C1247D"/>
    <w:rsid w:val="00C136E4"/>
    <w:rsid w:val="00C14F5E"/>
    <w:rsid w:val="00C2091C"/>
    <w:rsid w:val="00C21D82"/>
    <w:rsid w:val="00C2378F"/>
    <w:rsid w:val="00C237C2"/>
    <w:rsid w:val="00C302C1"/>
    <w:rsid w:val="00C3058D"/>
    <w:rsid w:val="00C329D9"/>
    <w:rsid w:val="00C3394D"/>
    <w:rsid w:val="00C348F6"/>
    <w:rsid w:val="00C37A2F"/>
    <w:rsid w:val="00C37D20"/>
    <w:rsid w:val="00C40AA0"/>
    <w:rsid w:val="00C4162C"/>
    <w:rsid w:val="00C4234F"/>
    <w:rsid w:val="00C44819"/>
    <w:rsid w:val="00C4637F"/>
    <w:rsid w:val="00C50290"/>
    <w:rsid w:val="00C503B7"/>
    <w:rsid w:val="00C50B2B"/>
    <w:rsid w:val="00C50D48"/>
    <w:rsid w:val="00C51C44"/>
    <w:rsid w:val="00C5338A"/>
    <w:rsid w:val="00C53D39"/>
    <w:rsid w:val="00C53F39"/>
    <w:rsid w:val="00C54528"/>
    <w:rsid w:val="00C54665"/>
    <w:rsid w:val="00C55DA5"/>
    <w:rsid w:val="00C565F1"/>
    <w:rsid w:val="00C60535"/>
    <w:rsid w:val="00C613EF"/>
    <w:rsid w:val="00C61A7C"/>
    <w:rsid w:val="00C75C60"/>
    <w:rsid w:val="00C75EAA"/>
    <w:rsid w:val="00C7624F"/>
    <w:rsid w:val="00C77EF1"/>
    <w:rsid w:val="00C80426"/>
    <w:rsid w:val="00C8246A"/>
    <w:rsid w:val="00C835EC"/>
    <w:rsid w:val="00C856C0"/>
    <w:rsid w:val="00C86EAF"/>
    <w:rsid w:val="00C872A7"/>
    <w:rsid w:val="00C87E94"/>
    <w:rsid w:val="00C90C25"/>
    <w:rsid w:val="00C91720"/>
    <w:rsid w:val="00C94C74"/>
    <w:rsid w:val="00C94D9D"/>
    <w:rsid w:val="00C95DC6"/>
    <w:rsid w:val="00CA2606"/>
    <w:rsid w:val="00CA35E9"/>
    <w:rsid w:val="00CA45C3"/>
    <w:rsid w:val="00CA52F0"/>
    <w:rsid w:val="00CA6208"/>
    <w:rsid w:val="00CB0497"/>
    <w:rsid w:val="00CB2539"/>
    <w:rsid w:val="00CB332A"/>
    <w:rsid w:val="00CB3ABD"/>
    <w:rsid w:val="00CB3AD3"/>
    <w:rsid w:val="00CB3ADC"/>
    <w:rsid w:val="00CB54A0"/>
    <w:rsid w:val="00CB5BFF"/>
    <w:rsid w:val="00CB7A0A"/>
    <w:rsid w:val="00CC052F"/>
    <w:rsid w:val="00CC09E3"/>
    <w:rsid w:val="00CC0BCB"/>
    <w:rsid w:val="00CC2558"/>
    <w:rsid w:val="00CC2C2A"/>
    <w:rsid w:val="00CC4A18"/>
    <w:rsid w:val="00CD0424"/>
    <w:rsid w:val="00CD08BF"/>
    <w:rsid w:val="00CD0F07"/>
    <w:rsid w:val="00CD4428"/>
    <w:rsid w:val="00CD4F22"/>
    <w:rsid w:val="00CD6813"/>
    <w:rsid w:val="00CD6C42"/>
    <w:rsid w:val="00CE0DA7"/>
    <w:rsid w:val="00CE1E8D"/>
    <w:rsid w:val="00CE529F"/>
    <w:rsid w:val="00CE5590"/>
    <w:rsid w:val="00CF083B"/>
    <w:rsid w:val="00CF0A52"/>
    <w:rsid w:val="00CF3C03"/>
    <w:rsid w:val="00CF521B"/>
    <w:rsid w:val="00CF5347"/>
    <w:rsid w:val="00CF55D2"/>
    <w:rsid w:val="00CF5D11"/>
    <w:rsid w:val="00CF6BC4"/>
    <w:rsid w:val="00D0029C"/>
    <w:rsid w:val="00D00AB6"/>
    <w:rsid w:val="00D024D2"/>
    <w:rsid w:val="00D03C5E"/>
    <w:rsid w:val="00D04EAD"/>
    <w:rsid w:val="00D059B2"/>
    <w:rsid w:val="00D05DD3"/>
    <w:rsid w:val="00D11AB1"/>
    <w:rsid w:val="00D11DFC"/>
    <w:rsid w:val="00D13345"/>
    <w:rsid w:val="00D1420C"/>
    <w:rsid w:val="00D14E55"/>
    <w:rsid w:val="00D1500E"/>
    <w:rsid w:val="00D158D9"/>
    <w:rsid w:val="00D17C3D"/>
    <w:rsid w:val="00D20DEB"/>
    <w:rsid w:val="00D22229"/>
    <w:rsid w:val="00D23363"/>
    <w:rsid w:val="00D2560E"/>
    <w:rsid w:val="00D2755F"/>
    <w:rsid w:val="00D2757C"/>
    <w:rsid w:val="00D305D9"/>
    <w:rsid w:val="00D332EF"/>
    <w:rsid w:val="00D35C15"/>
    <w:rsid w:val="00D36011"/>
    <w:rsid w:val="00D36F61"/>
    <w:rsid w:val="00D375DE"/>
    <w:rsid w:val="00D40731"/>
    <w:rsid w:val="00D42056"/>
    <w:rsid w:val="00D43B44"/>
    <w:rsid w:val="00D44CFC"/>
    <w:rsid w:val="00D45BC9"/>
    <w:rsid w:val="00D46823"/>
    <w:rsid w:val="00D46C5F"/>
    <w:rsid w:val="00D5051B"/>
    <w:rsid w:val="00D540F7"/>
    <w:rsid w:val="00D547BD"/>
    <w:rsid w:val="00D5558C"/>
    <w:rsid w:val="00D56A65"/>
    <w:rsid w:val="00D637ED"/>
    <w:rsid w:val="00D63E02"/>
    <w:rsid w:val="00D642BB"/>
    <w:rsid w:val="00D6489D"/>
    <w:rsid w:val="00D656C5"/>
    <w:rsid w:val="00D663E0"/>
    <w:rsid w:val="00D66A65"/>
    <w:rsid w:val="00D711D6"/>
    <w:rsid w:val="00D718E4"/>
    <w:rsid w:val="00D71F3B"/>
    <w:rsid w:val="00D72109"/>
    <w:rsid w:val="00D72F61"/>
    <w:rsid w:val="00D73F4C"/>
    <w:rsid w:val="00D74AB3"/>
    <w:rsid w:val="00D74F7E"/>
    <w:rsid w:val="00D7502D"/>
    <w:rsid w:val="00D752E7"/>
    <w:rsid w:val="00D775E2"/>
    <w:rsid w:val="00D84449"/>
    <w:rsid w:val="00D84C4E"/>
    <w:rsid w:val="00D84E94"/>
    <w:rsid w:val="00D85941"/>
    <w:rsid w:val="00D938F8"/>
    <w:rsid w:val="00D93D05"/>
    <w:rsid w:val="00D94FE8"/>
    <w:rsid w:val="00D96678"/>
    <w:rsid w:val="00DA2968"/>
    <w:rsid w:val="00DA4E57"/>
    <w:rsid w:val="00DA5450"/>
    <w:rsid w:val="00DA634F"/>
    <w:rsid w:val="00DB1237"/>
    <w:rsid w:val="00DB280F"/>
    <w:rsid w:val="00DB46D1"/>
    <w:rsid w:val="00DB52B2"/>
    <w:rsid w:val="00DB7FF6"/>
    <w:rsid w:val="00DC2FB1"/>
    <w:rsid w:val="00DC303B"/>
    <w:rsid w:val="00DC37DF"/>
    <w:rsid w:val="00DC43BD"/>
    <w:rsid w:val="00DC47EE"/>
    <w:rsid w:val="00DC4CD4"/>
    <w:rsid w:val="00DC545B"/>
    <w:rsid w:val="00DC5F27"/>
    <w:rsid w:val="00DC729C"/>
    <w:rsid w:val="00DD03E7"/>
    <w:rsid w:val="00DD463E"/>
    <w:rsid w:val="00DD497E"/>
    <w:rsid w:val="00DD5DA4"/>
    <w:rsid w:val="00DD6BA4"/>
    <w:rsid w:val="00DD6E09"/>
    <w:rsid w:val="00DE055B"/>
    <w:rsid w:val="00DE1BF7"/>
    <w:rsid w:val="00DE1FBB"/>
    <w:rsid w:val="00DE21F8"/>
    <w:rsid w:val="00DE27AD"/>
    <w:rsid w:val="00DE4030"/>
    <w:rsid w:val="00DE44F2"/>
    <w:rsid w:val="00DE6947"/>
    <w:rsid w:val="00DE759A"/>
    <w:rsid w:val="00DE7697"/>
    <w:rsid w:val="00DF0AB3"/>
    <w:rsid w:val="00DF1091"/>
    <w:rsid w:val="00DF1AC7"/>
    <w:rsid w:val="00DF4A2E"/>
    <w:rsid w:val="00DF6EB5"/>
    <w:rsid w:val="00DF74DB"/>
    <w:rsid w:val="00E04286"/>
    <w:rsid w:val="00E04935"/>
    <w:rsid w:val="00E04CA4"/>
    <w:rsid w:val="00E05534"/>
    <w:rsid w:val="00E05DCF"/>
    <w:rsid w:val="00E070DB"/>
    <w:rsid w:val="00E07F53"/>
    <w:rsid w:val="00E116B2"/>
    <w:rsid w:val="00E12EB5"/>
    <w:rsid w:val="00E163A1"/>
    <w:rsid w:val="00E16D14"/>
    <w:rsid w:val="00E17DE9"/>
    <w:rsid w:val="00E203AF"/>
    <w:rsid w:val="00E205A6"/>
    <w:rsid w:val="00E21CFD"/>
    <w:rsid w:val="00E22CED"/>
    <w:rsid w:val="00E24338"/>
    <w:rsid w:val="00E253EC"/>
    <w:rsid w:val="00E30E0E"/>
    <w:rsid w:val="00E33567"/>
    <w:rsid w:val="00E3373C"/>
    <w:rsid w:val="00E3477B"/>
    <w:rsid w:val="00E35F80"/>
    <w:rsid w:val="00E4097D"/>
    <w:rsid w:val="00E419B5"/>
    <w:rsid w:val="00E41D69"/>
    <w:rsid w:val="00E421D9"/>
    <w:rsid w:val="00E43634"/>
    <w:rsid w:val="00E4367E"/>
    <w:rsid w:val="00E460AA"/>
    <w:rsid w:val="00E462D5"/>
    <w:rsid w:val="00E46716"/>
    <w:rsid w:val="00E51A2A"/>
    <w:rsid w:val="00E5642D"/>
    <w:rsid w:val="00E57226"/>
    <w:rsid w:val="00E57771"/>
    <w:rsid w:val="00E60DFF"/>
    <w:rsid w:val="00E61652"/>
    <w:rsid w:val="00E62BA2"/>
    <w:rsid w:val="00E64C63"/>
    <w:rsid w:val="00E66794"/>
    <w:rsid w:val="00E6744B"/>
    <w:rsid w:val="00E73160"/>
    <w:rsid w:val="00E747D1"/>
    <w:rsid w:val="00E758AD"/>
    <w:rsid w:val="00E80493"/>
    <w:rsid w:val="00E8214E"/>
    <w:rsid w:val="00E8399D"/>
    <w:rsid w:val="00E85512"/>
    <w:rsid w:val="00E8566F"/>
    <w:rsid w:val="00E86CFC"/>
    <w:rsid w:val="00E911C3"/>
    <w:rsid w:val="00E91843"/>
    <w:rsid w:val="00E92B5C"/>
    <w:rsid w:val="00E92E93"/>
    <w:rsid w:val="00E955D5"/>
    <w:rsid w:val="00E95A20"/>
    <w:rsid w:val="00EA0DB0"/>
    <w:rsid w:val="00EA1C33"/>
    <w:rsid w:val="00EA471D"/>
    <w:rsid w:val="00EA5F9B"/>
    <w:rsid w:val="00EA6DF0"/>
    <w:rsid w:val="00EA6E6E"/>
    <w:rsid w:val="00EB0697"/>
    <w:rsid w:val="00EC040F"/>
    <w:rsid w:val="00EC2C02"/>
    <w:rsid w:val="00EC64CE"/>
    <w:rsid w:val="00EC653C"/>
    <w:rsid w:val="00EC795C"/>
    <w:rsid w:val="00ED2F90"/>
    <w:rsid w:val="00ED3243"/>
    <w:rsid w:val="00ED33FB"/>
    <w:rsid w:val="00ED4086"/>
    <w:rsid w:val="00ED6B3C"/>
    <w:rsid w:val="00ED7581"/>
    <w:rsid w:val="00ED7CE8"/>
    <w:rsid w:val="00EE241D"/>
    <w:rsid w:val="00EE3746"/>
    <w:rsid w:val="00EE6DCF"/>
    <w:rsid w:val="00EE71DF"/>
    <w:rsid w:val="00EE74A5"/>
    <w:rsid w:val="00EF0788"/>
    <w:rsid w:val="00EF0D7F"/>
    <w:rsid w:val="00EF1607"/>
    <w:rsid w:val="00EF2060"/>
    <w:rsid w:val="00EF478A"/>
    <w:rsid w:val="00EF53FD"/>
    <w:rsid w:val="00EF640E"/>
    <w:rsid w:val="00EF718F"/>
    <w:rsid w:val="00F000FF"/>
    <w:rsid w:val="00F00ACE"/>
    <w:rsid w:val="00F05597"/>
    <w:rsid w:val="00F07129"/>
    <w:rsid w:val="00F07BA9"/>
    <w:rsid w:val="00F10A6F"/>
    <w:rsid w:val="00F1316F"/>
    <w:rsid w:val="00F15CDD"/>
    <w:rsid w:val="00F16956"/>
    <w:rsid w:val="00F23303"/>
    <w:rsid w:val="00F2344E"/>
    <w:rsid w:val="00F2434F"/>
    <w:rsid w:val="00F26BB0"/>
    <w:rsid w:val="00F2771B"/>
    <w:rsid w:val="00F32416"/>
    <w:rsid w:val="00F32425"/>
    <w:rsid w:val="00F32483"/>
    <w:rsid w:val="00F33165"/>
    <w:rsid w:val="00F336A7"/>
    <w:rsid w:val="00F33877"/>
    <w:rsid w:val="00F343F2"/>
    <w:rsid w:val="00F35A58"/>
    <w:rsid w:val="00F35BAB"/>
    <w:rsid w:val="00F360A9"/>
    <w:rsid w:val="00F40370"/>
    <w:rsid w:val="00F407DB"/>
    <w:rsid w:val="00F42108"/>
    <w:rsid w:val="00F42322"/>
    <w:rsid w:val="00F42DE8"/>
    <w:rsid w:val="00F444FB"/>
    <w:rsid w:val="00F45437"/>
    <w:rsid w:val="00F4566D"/>
    <w:rsid w:val="00F46145"/>
    <w:rsid w:val="00F502DD"/>
    <w:rsid w:val="00F5119D"/>
    <w:rsid w:val="00F52C64"/>
    <w:rsid w:val="00F53104"/>
    <w:rsid w:val="00F56A46"/>
    <w:rsid w:val="00F5739D"/>
    <w:rsid w:val="00F57B08"/>
    <w:rsid w:val="00F61C86"/>
    <w:rsid w:val="00F62706"/>
    <w:rsid w:val="00F62E5D"/>
    <w:rsid w:val="00F636BE"/>
    <w:rsid w:val="00F63705"/>
    <w:rsid w:val="00F64793"/>
    <w:rsid w:val="00F648A6"/>
    <w:rsid w:val="00F650AF"/>
    <w:rsid w:val="00F67422"/>
    <w:rsid w:val="00F7203A"/>
    <w:rsid w:val="00F72DA5"/>
    <w:rsid w:val="00F768C0"/>
    <w:rsid w:val="00F77301"/>
    <w:rsid w:val="00F801C2"/>
    <w:rsid w:val="00F834BC"/>
    <w:rsid w:val="00F83C00"/>
    <w:rsid w:val="00F83E0F"/>
    <w:rsid w:val="00F87C83"/>
    <w:rsid w:val="00F91D8E"/>
    <w:rsid w:val="00F93610"/>
    <w:rsid w:val="00F942A7"/>
    <w:rsid w:val="00F94B48"/>
    <w:rsid w:val="00F9645D"/>
    <w:rsid w:val="00F97BA8"/>
    <w:rsid w:val="00FA01AE"/>
    <w:rsid w:val="00FA0B1B"/>
    <w:rsid w:val="00FA2812"/>
    <w:rsid w:val="00FA2BBA"/>
    <w:rsid w:val="00FA4383"/>
    <w:rsid w:val="00FA7176"/>
    <w:rsid w:val="00FB0011"/>
    <w:rsid w:val="00FB0098"/>
    <w:rsid w:val="00FB16FC"/>
    <w:rsid w:val="00FB4A61"/>
    <w:rsid w:val="00FB5E7B"/>
    <w:rsid w:val="00FC1AFE"/>
    <w:rsid w:val="00FC203F"/>
    <w:rsid w:val="00FC2FDB"/>
    <w:rsid w:val="00FC3844"/>
    <w:rsid w:val="00FC45A5"/>
    <w:rsid w:val="00FC4AEA"/>
    <w:rsid w:val="00FD0DF8"/>
    <w:rsid w:val="00FD13B5"/>
    <w:rsid w:val="00FD179C"/>
    <w:rsid w:val="00FD1858"/>
    <w:rsid w:val="00FD28C0"/>
    <w:rsid w:val="00FD2BB0"/>
    <w:rsid w:val="00FD3467"/>
    <w:rsid w:val="00FD4838"/>
    <w:rsid w:val="00FD4B33"/>
    <w:rsid w:val="00FD4CFE"/>
    <w:rsid w:val="00FD57FF"/>
    <w:rsid w:val="00FD7070"/>
    <w:rsid w:val="00FE1DF5"/>
    <w:rsid w:val="00FE1E1B"/>
    <w:rsid w:val="00FE2421"/>
    <w:rsid w:val="00FE2562"/>
    <w:rsid w:val="00FE2A7E"/>
    <w:rsid w:val="00FE3E24"/>
    <w:rsid w:val="00FE3E72"/>
    <w:rsid w:val="00FE528B"/>
    <w:rsid w:val="00FE566B"/>
    <w:rsid w:val="00FF0108"/>
    <w:rsid w:val="00FF31F6"/>
    <w:rsid w:val="00FF3A84"/>
    <w:rsid w:val="00FF3C3E"/>
    <w:rsid w:val="00FF5090"/>
    <w:rsid w:val="00FF531D"/>
    <w:rsid w:val="014E189E"/>
    <w:rsid w:val="01C1C83A"/>
    <w:rsid w:val="01D84924"/>
    <w:rsid w:val="01E1381C"/>
    <w:rsid w:val="01FDC9A3"/>
    <w:rsid w:val="025463BD"/>
    <w:rsid w:val="0349EA31"/>
    <w:rsid w:val="03F0341E"/>
    <w:rsid w:val="041C7181"/>
    <w:rsid w:val="04A3BD3F"/>
    <w:rsid w:val="04D31D74"/>
    <w:rsid w:val="04DEADAD"/>
    <w:rsid w:val="04E49762"/>
    <w:rsid w:val="0518B9DD"/>
    <w:rsid w:val="0523AF34"/>
    <w:rsid w:val="05C64C11"/>
    <w:rsid w:val="05E06DF1"/>
    <w:rsid w:val="05F80D7C"/>
    <w:rsid w:val="0601F192"/>
    <w:rsid w:val="0629B4AA"/>
    <w:rsid w:val="068C1015"/>
    <w:rsid w:val="0711FE42"/>
    <w:rsid w:val="08D03E16"/>
    <w:rsid w:val="092F698B"/>
    <w:rsid w:val="0937ADA7"/>
    <w:rsid w:val="09417FDA"/>
    <w:rsid w:val="09F72057"/>
    <w:rsid w:val="0A272956"/>
    <w:rsid w:val="0A377091"/>
    <w:rsid w:val="0A409BAA"/>
    <w:rsid w:val="0A6BB4F4"/>
    <w:rsid w:val="0AEA92D1"/>
    <w:rsid w:val="0AF543DA"/>
    <w:rsid w:val="0B012113"/>
    <w:rsid w:val="0B35CDB7"/>
    <w:rsid w:val="0B7C833A"/>
    <w:rsid w:val="0B97857B"/>
    <w:rsid w:val="0BD2DE4E"/>
    <w:rsid w:val="0C0B78A7"/>
    <w:rsid w:val="0D17A81A"/>
    <w:rsid w:val="0D38C1E0"/>
    <w:rsid w:val="0D65E790"/>
    <w:rsid w:val="0D81A46D"/>
    <w:rsid w:val="0DB52BE2"/>
    <w:rsid w:val="0DC2D21E"/>
    <w:rsid w:val="0E34FE33"/>
    <w:rsid w:val="0E63B1BD"/>
    <w:rsid w:val="0E7A34AA"/>
    <w:rsid w:val="0EACDFC7"/>
    <w:rsid w:val="0EF75E10"/>
    <w:rsid w:val="0F045A46"/>
    <w:rsid w:val="0F50FC43"/>
    <w:rsid w:val="0F6C9727"/>
    <w:rsid w:val="107A2B88"/>
    <w:rsid w:val="10FAF489"/>
    <w:rsid w:val="115DDDCD"/>
    <w:rsid w:val="12386A93"/>
    <w:rsid w:val="12512ABF"/>
    <w:rsid w:val="12930F81"/>
    <w:rsid w:val="1326D0B1"/>
    <w:rsid w:val="133B8598"/>
    <w:rsid w:val="13BB1B76"/>
    <w:rsid w:val="13BBEE7B"/>
    <w:rsid w:val="13D43AF4"/>
    <w:rsid w:val="141B1C26"/>
    <w:rsid w:val="142857D9"/>
    <w:rsid w:val="15854241"/>
    <w:rsid w:val="15B43494"/>
    <w:rsid w:val="15CD7300"/>
    <w:rsid w:val="15D1E012"/>
    <w:rsid w:val="16060911"/>
    <w:rsid w:val="1683D817"/>
    <w:rsid w:val="16C76872"/>
    <w:rsid w:val="1719FEE7"/>
    <w:rsid w:val="1729D1AA"/>
    <w:rsid w:val="17ACD5F4"/>
    <w:rsid w:val="17B63B17"/>
    <w:rsid w:val="17BB710B"/>
    <w:rsid w:val="17E5F277"/>
    <w:rsid w:val="17E672E5"/>
    <w:rsid w:val="17F16458"/>
    <w:rsid w:val="186A4621"/>
    <w:rsid w:val="19073FA0"/>
    <w:rsid w:val="1957A3A4"/>
    <w:rsid w:val="199581D8"/>
    <w:rsid w:val="1A11FF12"/>
    <w:rsid w:val="1A323E3A"/>
    <w:rsid w:val="1A4038A7"/>
    <w:rsid w:val="1A6C70B4"/>
    <w:rsid w:val="1AA9D37A"/>
    <w:rsid w:val="1AEEA708"/>
    <w:rsid w:val="1AFF2B7C"/>
    <w:rsid w:val="1B7582A5"/>
    <w:rsid w:val="1B9F2D5C"/>
    <w:rsid w:val="1BA4A26C"/>
    <w:rsid w:val="1BB10208"/>
    <w:rsid w:val="1C0550BA"/>
    <w:rsid w:val="1D4E4FF3"/>
    <w:rsid w:val="1D602180"/>
    <w:rsid w:val="1D9B094B"/>
    <w:rsid w:val="1E22DC75"/>
    <w:rsid w:val="1EF6F703"/>
    <w:rsid w:val="1FCE1F43"/>
    <w:rsid w:val="1FE7526E"/>
    <w:rsid w:val="1FFC183C"/>
    <w:rsid w:val="2019E42D"/>
    <w:rsid w:val="210A294A"/>
    <w:rsid w:val="211215D8"/>
    <w:rsid w:val="21339B40"/>
    <w:rsid w:val="226DD4A3"/>
    <w:rsid w:val="22720FF5"/>
    <w:rsid w:val="22C9BD4D"/>
    <w:rsid w:val="22EA302C"/>
    <w:rsid w:val="22EABDCC"/>
    <w:rsid w:val="238C2BBC"/>
    <w:rsid w:val="23A49729"/>
    <w:rsid w:val="23FB55FA"/>
    <w:rsid w:val="250B8E75"/>
    <w:rsid w:val="2551BEEC"/>
    <w:rsid w:val="2797AC5C"/>
    <w:rsid w:val="27A34A01"/>
    <w:rsid w:val="27C1FA6C"/>
    <w:rsid w:val="2801B988"/>
    <w:rsid w:val="280AECEE"/>
    <w:rsid w:val="28661576"/>
    <w:rsid w:val="28CFC818"/>
    <w:rsid w:val="28FB5263"/>
    <w:rsid w:val="291ED1BA"/>
    <w:rsid w:val="292EC70F"/>
    <w:rsid w:val="294934F9"/>
    <w:rsid w:val="298506C8"/>
    <w:rsid w:val="29D6D5A1"/>
    <w:rsid w:val="2A388B5A"/>
    <w:rsid w:val="2A6AA84E"/>
    <w:rsid w:val="2AFA5F86"/>
    <w:rsid w:val="2B1FA605"/>
    <w:rsid w:val="2B25C4CD"/>
    <w:rsid w:val="2B3C24F7"/>
    <w:rsid w:val="2C193DAD"/>
    <w:rsid w:val="2C6A27A1"/>
    <w:rsid w:val="2C864C63"/>
    <w:rsid w:val="2C9EFFFA"/>
    <w:rsid w:val="2CAB7517"/>
    <w:rsid w:val="2CB032D9"/>
    <w:rsid w:val="2CC54EDE"/>
    <w:rsid w:val="2CCF38B6"/>
    <w:rsid w:val="2CF0E538"/>
    <w:rsid w:val="2DBE7157"/>
    <w:rsid w:val="2DC6FE39"/>
    <w:rsid w:val="2E17AE2A"/>
    <w:rsid w:val="2E48C3DF"/>
    <w:rsid w:val="2EAA46C4"/>
    <w:rsid w:val="2F0FC402"/>
    <w:rsid w:val="2F1BD327"/>
    <w:rsid w:val="2F29D345"/>
    <w:rsid w:val="2F332F4E"/>
    <w:rsid w:val="2F5A41B8"/>
    <w:rsid w:val="3043A673"/>
    <w:rsid w:val="30AB9463"/>
    <w:rsid w:val="30F00129"/>
    <w:rsid w:val="31752951"/>
    <w:rsid w:val="3192E53D"/>
    <w:rsid w:val="31B2E2B4"/>
    <w:rsid w:val="320B6B34"/>
    <w:rsid w:val="325B2114"/>
    <w:rsid w:val="32649E1C"/>
    <w:rsid w:val="32F1D13E"/>
    <w:rsid w:val="336D148E"/>
    <w:rsid w:val="342809B9"/>
    <w:rsid w:val="358647AE"/>
    <w:rsid w:val="3598133F"/>
    <w:rsid w:val="361B0F70"/>
    <w:rsid w:val="3737BB3C"/>
    <w:rsid w:val="374941C4"/>
    <w:rsid w:val="3775574A"/>
    <w:rsid w:val="37BAE2E4"/>
    <w:rsid w:val="37DD0623"/>
    <w:rsid w:val="3876EB7A"/>
    <w:rsid w:val="38DEFD58"/>
    <w:rsid w:val="38F915B9"/>
    <w:rsid w:val="3964FC64"/>
    <w:rsid w:val="3A7DC1EB"/>
    <w:rsid w:val="3A9CF45F"/>
    <w:rsid w:val="3B2E1015"/>
    <w:rsid w:val="3C331877"/>
    <w:rsid w:val="3C688A3D"/>
    <w:rsid w:val="3C7FFBF1"/>
    <w:rsid w:val="3D5E48E2"/>
    <w:rsid w:val="3E89E983"/>
    <w:rsid w:val="3E8F0C5C"/>
    <w:rsid w:val="3F3AC511"/>
    <w:rsid w:val="3FD44D17"/>
    <w:rsid w:val="405B59C7"/>
    <w:rsid w:val="40642875"/>
    <w:rsid w:val="40730D9B"/>
    <w:rsid w:val="40F7FB22"/>
    <w:rsid w:val="41A861E8"/>
    <w:rsid w:val="41F40535"/>
    <w:rsid w:val="426CB741"/>
    <w:rsid w:val="429528DC"/>
    <w:rsid w:val="430F530E"/>
    <w:rsid w:val="45163380"/>
    <w:rsid w:val="460A46A8"/>
    <w:rsid w:val="466FC3E6"/>
    <w:rsid w:val="467BD30B"/>
    <w:rsid w:val="46A1C72B"/>
    <w:rsid w:val="46D369F9"/>
    <w:rsid w:val="47030CAA"/>
    <w:rsid w:val="472B1A94"/>
    <w:rsid w:val="47753364"/>
    <w:rsid w:val="47844B7B"/>
    <w:rsid w:val="47EEA560"/>
    <w:rsid w:val="489136CB"/>
    <w:rsid w:val="48C86B5E"/>
    <w:rsid w:val="48CCEA06"/>
    <w:rsid w:val="4929F6DC"/>
    <w:rsid w:val="4930AC93"/>
    <w:rsid w:val="4973C94D"/>
    <w:rsid w:val="497D557F"/>
    <w:rsid w:val="49BB6153"/>
    <w:rsid w:val="4A4EEB14"/>
    <w:rsid w:val="4A779092"/>
    <w:rsid w:val="4AA0B69C"/>
    <w:rsid w:val="4B9BB678"/>
    <w:rsid w:val="4C75277C"/>
    <w:rsid w:val="4D165AEC"/>
    <w:rsid w:val="4D24A120"/>
    <w:rsid w:val="4DC90DD0"/>
    <w:rsid w:val="4DD8575E"/>
    <w:rsid w:val="4E10F7DD"/>
    <w:rsid w:val="4E2E574E"/>
    <w:rsid w:val="4E418CC4"/>
    <w:rsid w:val="4E474054"/>
    <w:rsid w:val="4E817206"/>
    <w:rsid w:val="4EA990DC"/>
    <w:rsid w:val="4F747BF2"/>
    <w:rsid w:val="4FACC83E"/>
    <w:rsid w:val="4FF5B302"/>
    <w:rsid w:val="50216A9A"/>
    <w:rsid w:val="505CCDC4"/>
    <w:rsid w:val="5077AD8F"/>
    <w:rsid w:val="50811475"/>
    <w:rsid w:val="50B9942E"/>
    <w:rsid w:val="50E9B8DE"/>
    <w:rsid w:val="51A90103"/>
    <w:rsid w:val="51EC50EA"/>
    <w:rsid w:val="520DC13E"/>
    <w:rsid w:val="526E1E71"/>
    <w:rsid w:val="52E33CDF"/>
    <w:rsid w:val="52E345A0"/>
    <w:rsid w:val="5347EFB6"/>
    <w:rsid w:val="5361902E"/>
    <w:rsid w:val="53C4F8DB"/>
    <w:rsid w:val="54C77994"/>
    <w:rsid w:val="5556F6EC"/>
    <w:rsid w:val="557D0604"/>
    <w:rsid w:val="55A01BEC"/>
    <w:rsid w:val="55D0C10A"/>
    <w:rsid w:val="56577143"/>
    <w:rsid w:val="566349F5"/>
    <w:rsid w:val="57AFF671"/>
    <w:rsid w:val="57DF20C1"/>
    <w:rsid w:val="588D2B55"/>
    <w:rsid w:val="58C3CAB1"/>
    <w:rsid w:val="58EB12BD"/>
    <w:rsid w:val="5917A613"/>
    <w:rsid w:val="5951BB1F"/>
    <w:rsid w:val="597F7940"/>
    <w:rsid w:val="598B761C"/>
    <w:rsid w:val="59A68B24"/>
    <w:rsid w:val="5A3FDAFB"/>
    <w:rsid w:val="5A682850"/>
    <w:rsid w:val="5AEA0C65"/>
    <w:rsid w:val="5B2A56CD"/>
    <w:rsid w:val="5BBCD3C1"/>
    <w:rsid w:val="5BD12EA6"/>
    <w:rsid w:val="5D2B6C29"/>
    <w:rsid w:val="5D4B5A47"/>
    <w:rsid w:val="5DC40FBA"/>
    <w:rsid w:val="5E55337D"/>
    <w:rsid w:val="5ECBE865"/>
    <w:rsid w:val="5ED4E30C"/>
    <w:rsid w:val="5F08A24A"/>
    <w:rsid w:val="5F0D9F6C"/>
    <w:rsid w:val="5F11F283"/>
    <w:rsid w:val="5F4C5BD0"/>
    <w:rsid w:val="5F4F5BC0"/>
    <w:rsid w:val="600F7668"/>
    <w:rsid w:val="60AB78E3"/>
    <w:rsid w:val="612E0970"/>
    <w:rsid w:val="61825B24"/>
    <w:rsid w:val="618C32FE"/>
    <w:rsid w:val="61DACACC"/>
    <w:rsid w:val="61F868D5"/>
    <w:rsid w:val="6266F789"/>
    <w:rsid w:val="62AF4779"/>
    <w:rsid w:val="62B1D2B3"/>
    <w:rsid w:val="63825872"/>
    <w:rsid w:val="63E975C4"/>
    <w:rsid w:val="65BF64C0"/>
    <w:rsid w:val="66379ECD"/>
    <w:rsid w:val="66C9EE53"/>
    <w:rsid w:val="671CD504"/>
    <w:rsid w:val="677D751C"/>
    <w:rsid w:val="6782B535"/>
    <w:rsid w:val="67BB273F"/>
    <w:rsid w:val="686BDDA7"/>
    <w:rsid w:val="68EB31CD"/>
    <w:rsid w:val="695CF427"/>
    <w:rsid w:val="69723611"/>
    <w:rsid w:val="697533DC"/>
    <w:rsid w:val="6A3629AB"/>
    <w:rsid w:val="6A496A41"/>
    <w:rsid w:val="6A60B84C"/>
    <w:rsid w:val="6A73248E"/>
    <w:rsid w:val="6AA91B20"/>
    <w:rsid w:val="6AC33462"/>
    <w:rsid w:val="6BAEFED0"/>
    <w:rsid w:val="6C26D837"/>
    <w:rsid w:val="6C5AF64A"/>
    <w:rsid w:val="6C65518C"/>
    <w:rsid w:val="6DA02DB0"/>
    <w:rsid w:val="6DAC3377"/>
    <w:rsid w:val="6DFE9695"/>
    <w:rsid w:val="6E71BC97"/>
    <w:rsid w:val="6E8E16BA"/>
    <w:rsid w:val="6F5F7FB0"/>
    <w:rsid w:val="70ED3E6A"/>
    <w:rsid w:val="70F85673"/>
    <w:rsid w:val="7148E128"/>
    <w:rsid w:val="714BFAAC"/>
    <w:rsid w:val="7158ECE0"/>
    <w:rsid w:val="716FF392"/>
    <w:rsid w:val="71B4010A"/>
    <w:rsid w:val="71FEC6AA"/>
    <w:rsid w:val="72043676"/>
    <w:rsid w:val="728559B0"/>
    <w:rsid w:val="72B42D05"/>
    <w:rsid w:val="72D2582E"/>
    <w:rsid w:val="72D28EB5"/>
    <w:rsid w:val="72F61834"/>
    <w:rsid w:val="7344CDE6"/>
    <w:rsid w:val="735D2BFA"/>
    <w:rsid w:val="73D85D88"/>
    <w:rsid w:val="748B6C0D"/>
    <w:rsid w:val="7492A194"/>
    <w:rsid w:val="74FA427F"/>
    <w:rsid w:val="753FB8CD"/>
    <w:rsid w:val="754C597A"/>
    <w:rsid w:val="7583445E"/>
    <w:rsid w:val="7668CF4C"/>
    <w:rsid w:val="767D82A0"/>
    <w:rsid w:val="76F238F3"/>
    <w:rsid w:val="77879E28"/>
    <w:rsid w:val="78195301"/>
    <w:rsid w:val="79236E89"/>
    <w:rsid w:val="79577933"/>
    <w:rsid w:val="79967664"/>
    <w:rsid w:val="79FCE070"/>
    <w:rsid w:val="7A1C35F0"/>
    <w:rsid w:val="7A7F1A99"/>
    <w:rsid w:val="7AA83231"/>
    <w:rsid w:val="7C0D56F0"/>
    <w:rsid w:val="7C36DF7B"/>
    <w:rsid w:val="7C47CD05"/>
    <w:rsid w:val="7C5B0F4B"/>
    <w:rsid w:val="7CAE39AF"/>
    <w:rsid w:val="7DF6DFAC"/>
    <w:rsid w:val="7DFECD32"/>
    <w:rsid w:val="7E364AA5"/>
    <w:rsid w:val="7EC3245D"/>
    <w:rsid w:val="7F27C72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E2038"/>
  <w15:chartTrackingRefBased/>
  <w15:docId w15:val="{A38CA665-CF3C-46A6-A602-0E59EB34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536626"/>
    <w:rPr>
      <w:kern w:val="2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lang w:eastAsia="pl-PL"/>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cs="Tahoma"/>
      <w:sz w:val="16"/>
      <w:szCs w:val="16"/>
    </w:rPr>
  </w:style>
  <w:style w:type="character" w:customStyle="1" w:styleId="TekstdymkaZnak">
    <w:name w:val="Tekst dymka Znak"/>
    <w:link w:val="Tekstdymka"/>
    <w:rsid w:val="00840D09"/>
    <w:rPr>
      <w:rFonts w:ascii="Tahoma" w:hAnsi="Tahoma" w:cs="Tahoma"/>
      <w:kern w:val="20"/>
      <w:sz w:val="16"/>
      <w:szCs w:val="16"/>
    </w:rPr>
  </w:style>
  <w:style w:type="character" w:styleId="Hipercze">
    <w:name w:val="Hyperlink"/>
    <w:uiPriority w:val="99"/>
    <w:unhideWhenUsed/>
    <w:rsid w:val="00A70D51"/>
    <w:rPr>
      <w:color w:val="0563C1"/>
      <w:u w:val="single"/>
    </w:rPr>
  </w:style>
  <w:style w:type="paragraph" w:styleId="Akapitzlist">
    <w:name w:val="List Paragraph"/>
    <w:basedOn w:val="Normalny"/>
    <w:uiPriority w:val="34"/>
    <w:qFormat/>
    <w:rsid w:val="00A70D51"/>
    <w:pPr>
      <w:spacing w:after="160" w:line="256" w:lineRule="auto"/>
      <w:ind w:left="720"/>
      <w:contextualSpacing/>
    </w:pPr>
    <w:rPr>
      <w:rFonts w:ascii="Calibri" w:eastAsia="Calibri" w:hAnsi="Calibri"/>
      <w:kern w:val="0"/>
      <w:sz w:val="22"/>
      <w:szCs w:val="22"/>
      <w:lang w:eastAsia="en-US"/>
    </w:rPr>
  </w:style>
  <w:style w:type="character" w:styleId="Odwoaniedokomentarza">
    <w:name w:val="annotation reference"/>
    <w:rsid w:val="00857A10"/>
    <w:rPr>
      <w:sz w:val="16"/>
      <w:szCs w:val="16"/>
    </w:rPr>
  </w:style>
  <w:style w:type="paragraph" w:styleId="Tekstkomentarza">
    <w:name w:val="annotation text"/>
    <w:basedOn w:val="Normalny"/>
    <w:link w:val="TekstkomentarzaZnak"/>
    <w:rsid w:val="00857A10"/>
    <w:rPr>
      <w:sz w:val="20"/>
      <w:szCs w:val="20"/>
    </w:rPr>
  </w:style>
  <w:style w:type="character" w:customStyle="1" w:styleId="TekstkomentarzaZnak">
    <w:name w:val="Tekst komentarza Znak"/>
    <w:link w:val="Tekstkomentarza"/>
    <w:rsid w:val="00857A10"/>
    <w:rPr>
      <w:kern w:val="20"/>
    </w:rPr>
  </w:style>
  <w:style w:type="paragraph" w:styleId="Tematkomentarza">
    <w:name w:val="annotation subject"/>
    <w:basedOn w:val="Tekstkomentarza"/>
    <w:next w:val="Tekstkomentarza"/>
    <w:link w:val="TematkomentarzaZnak"/>
    <w:rsid w:val="00857A10"/>
    <w:rPr>
      <w:b/>
      <w:bCs/>
    </w:rPr>
  </w:style>
  <w:style w:type="character" w:customStyle="1" w:styleId="TematkomentarzaZnak">
    <w:name w:val="Temat komentarza Znak"/>
    <w:link w:val="Tematkomentarza"/>
    <w:rsid w:val="00857A10"/>
    <w:rPr>
      <w:b/>
      <w:bCs/>
      <w:kern w:val="20"/>
    </w:rPr>
  </w:style>
  <w:style w:type="character" w:customStyle="1" w:styleId="Nierozpoznanawzmianka1">
    <w:name w:val="Nierozpoznana wzmianka1"/>
    <w:uiPriority w:val="99"/>
    <w:semiHidden/>
    <w:unhideWhenUsed/>
    <w:rsid w:val="00DA5450"/>
    <w:rPr>
      <w:color w:val="605E5C"/>
      <w:shd w:val="clear" w:color="auto" w:fill="E1DFDD"/>
    </w:rPr>
  </w:style>
  <w:style w:type="paragraph" w:styleId="NormalnyWeb">
    <w:name w:val="Normal (Web)"/>
    <w:basedOn w:val="Normalny"/>
    <w:uiPriority w:val="99"/>
    <w:unhideWhenUsed/>
    <w:rsid w:val="00892F82"/>
    <w:pPr>
      <w:spacing w:before="100" w:beforeAutospacing="1" w:after="100" w:afterAutospacing="1"/>
    </w:pPr>
    <w:rPr>
      <w:kern w:val="0"/>
    </w:rPr>
  </w:style>
  <w:style w:type="character" w:styleId="Pogrubienie">
    <w:name w:val="Strong"/>
    <w:basedOn w:val="Domylnaczcionkaakapitu"/>
    <w:uiPriority w:val="22"/>
    <w:qFormat/>
    <w:rsid w:val="00892F82"/>
    <w:rPr>
      <w:b/>
      <w:bCs/>
    </w:rPr>
  </w:style>
  <w:style w:type="paragraph" w:styleId="Tekstprzypisukocowego">
    <w:name w:val="endnote text"/>
    <w:basedOn w:val="Normalny"/>
    <w:link w:val="TekstprzypisukocowegoZnak"/>
    <w:rsid w:val="000E2923"/>
    <w:rPr>
      <w:sz w:val="20"/>
      <w:szCs w:val="20"/>
    </w:rPr>
  </w:style>
  <w:style w:type="character" w:customStyle="1" w:styleId="TekstprzypisukocowegoZnak">
    <w:name w:val="Tekst przypisu końcowego Znak"/>
    <w:basedOn w:val="Domylnaczcionkaakapitu"/>
    <w:link w:val="Tekstprzypisukocowego"/>
    <w:rsid w:val="000E2923"/>
    <w:rPr>
      <w:kern w:val="20"/>
      <w:lang w:eastAsia="pl-PL"/>
    </w:rPr>
  </w:style>
  <w:style w:type="character" w:styleId="Odwoanieprzypisukocowego">
    <w:name w:val="endnote reference"/>
    <w:basedOn w:val="Domylnaczcionkaakapitu"/>
    <w:rsid w:val="000E2923"/>
    <w:rPr>
      <w:vertAlign w:val="superscript"/>
    </w:rPr>
  </w:style>
  <w:style w:type="paragraph" w:customStyle="1" w:styleId="xmsonormal">
    <w:name w:val="x_msonormal"/>
    <w:basedOn w:val="Normalny"/>
    <w:rsid w:val="00982EED"/>
    <w:pPr>
      <w:spacing w:before="100" w:beforeAutospacing="1" w:after="100" w:afterAutospacing="1"/>
    </w:pPr>
    <w:rPr>
      <w:kern w:val="0"/>
    </w:rPr>
  </w:style>
  <w:style w:type="paragraph" w:styleId="Poprawka">
    <w:name w:val="Revision"/>
    <w:hidden/>
    <w:uiPriority w:val="99"/>
    <w:semiHidden/>
    <w:rsid w:val="009E01F9"/>
    <w:rPr>
      <w:kern w:val="20"/>
      <w:sz w:val="24"/>
      <w:szCs w:val="24"/>
      <w:lang w:eastAsia="pl-PL"/>
    </w:rPr>
  </w:style>
  <w:style w:type="character" w:styleId="UyteHipercze">
    <w:name w:val="FollowedHyperlink"/>
    <w:basedOn w:val="Domylnaczcionkaakapitu"/>
    <w:rsid w:val="00705DA6"/>
    <w:rPr>
      <w:color w:val="954F72" w:themeColor="followedHyperlink"/>
      <w:u w:val="single"/>
    </w:rPr>
  </w:style>
  <w:style w:type="table" w:styleId="Tabela-Siatka">
    <w:name w:val="Table Grid"/>
    <w:basedOn w:val="Standardowy"/>
    <w:rsid w:val="005D1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750B8E"/>
    <w:rPr>
      <w:sz w:val="20"/>
      <w:szCs w:val="20"/>
    </w:rPr>
  </w:style>
  <w:style w:type="character" w:customStyle="1" w:styleId="TekstprzypisudolnegoZnak">
    <w:name w:val="Tekst przypisu dolnego Znak"/>
    <w:basedOn w:val="Domylnaczcionkaakapitu"/>
    <w:link w:val="Tekstprzypisudolnego"/>
    <w:rsid w:val="00750B8E"/>
    <w:rPr>
      <w:kern w:val="20"/>
      <w:lang w:eastAsia="pl-PL"/>
    </w:rPr>
  </w:style>
  <w:style w:type="character" w:styleId="Odwoanieprzypisudolnego">
    <w:name w:val="footnote reference"/>
    <w:basedOn w:val="Domylnaczcionkaakapitu"/>
    <w:rsid w:val="00750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513230405">
      <w:bodyDiv w:val="1"/>
      <w:marLeft w:val="0"/>
      <w:marRight w:val="0"/>
      <w:marTop w:val="0"/>
      <w:marBottom w:val="0"/>
      <w:divBdr>
        <w:top w:val="none" w:sz="0" w:space="0" w:color="auto"/>
        <w:left w:val="none" w:sz="0" w:space="0" w:color="auto"/>
        <w:bottom w:val="none" w:sz="0" w:space="0" w:color="auto"/>
        <w:right w:val="none" w:sz="0" w:space="0" w:color="auto"/>
      </w:divBdr>
    </w:div>
    <w:div w:id="991249066">
      <w:bodyDiv w:val="1"/>
      <w:marLeft w:val="0"/>
      <w:marRight w:val="0"/>
      <w:marTop w:val="0"/>
      <w:marBottom w:val="0"/>
      <w:divBdr>
        <w:top w:val="none" w:sz="0" w:space="0" w:color="auto"/>
        <w:left w:val="none" w:sz="0" w:space="0" w:color="auto"/>
        <w:bottom w:val="none" w:sz="0" w:space="0" w:color="auto"/>
        <w:right w:val="none" w:sz="0" w:space="0" w:color="auto"/>
      </w:divBdr>
    </w:div>
    <w:div w:id="1122529930">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399984074">
      <w:bodyDiv w:val="1"/>
      <w:marLeft w:val="0"/>
      <w:marRight w:val="0"/>
      <w:marTop w:val="0"/>
      <w:marBottom w:val="0"/>
      <w:divBdr>
        <w:top w:val="none" w:sz="0" w:space="0" w:color="auto"/>
        <w:left w:val="none" w:sz="0" w:space="0" w:color="auto"/>
        <w:bottom w:val="none" w:sz="0" w:space="0" w:color="auto"/>
        <w:right w:val="none" w:sz="0" w:space="0" w:color="auto"/>
      </w:divBdr>
    </w:div>
    <w:div w:id="1459031089">
      <w:bodyDiv w:val="1"/>
      <w:marLeft w:val="0"/>
      <w:marRight w:val="0"/>
      <w:marTop w:val="0"/>
      <w:marBottom w:val="0"/>
      <w:divBdr>
        <w:top w:val="none" w:sz="0" w:space="0" w:color="auto"/>
        <w:left w:val="none" w:sz="0" w:space="0" w:color="auto"/>
        <w:bottom w:val="none" w:sz="0" w:space="0" w:color="auto"/>
        <w:right w:val="none" w:sz="0" w:space="0" w:color="auto"/>
      </w:divBdr>
    </w:div>
    <w:div w:id="1479033703">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640527795">
      <w:bodyDiv w:val="1"/>
      <w:marLeft w:val="0"/>
      <w:marRight w:val="0"/>
      <w:marTop w:val="0"/>
      <w:marBottom w:val="0"/>
      <w:divBdr>
        <w:top w:val="none" w:sz="0" w:space="0" w:color="auto"/>
        <w:left w:val="none" w:sz="0" w:space="0" w:color="auto"/>
        <w:bottom w:val="none" w:sz="0" w:space="0" w:color="auto"/>
        <w:right w:val="none" w:sz="0" w:space="0" w:color="auto"/>
      </w:divBdr>
    </w:div>
    <w:div w:id="1736052290">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A9A639B579C943AF27759B1007AA6A" ma:contentTypeVersion="11" ma:contentTypeDescription="Utwórz nowy dokument." ma:contentTypeScope="" ma:versionID="34a0d0008be5added1c151f00e097528">
  <xsd:schema xmlns:xsd="http://www.w3.org/2001/XMLSchema" xmlns:xs="http://www.w3.org/2001/XMLSchema" xmlns:p="http://schemas.microsoft.com/office/2006/metadata/properties" xmlns:ns3="aa1b43f4-4c74-446c-b1eb-927f2124fb96" xmlns:ns4="56a3502d-9568-40ac-b51d-001d40d5f699" targetNamespace="http://schemas.microsoft.com/office/2006/metadata/properties" ma:root="true" ma:fieldsID="8cbc00a5d4af765b397e1f2d296039e6" ns3:_="" ns4:_="">
    <xsd:import namespace="aa1b43f4-4c74-446c-b1eb-927f2124fb96"/>
    <xsd:import namespace="56a3502d-9568-40ac-b51d-001d40d5f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b43f4-4c74-446c-b1eb-927f2124f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3502d-9568-40ac-b51d-001d40d5f6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4110-7A2B-46B8-AD10-3FE84FC4CF1E}">
  <ds:schemaRefs>
    <ds:schemaRef ds:uri="http://schemas.microsoft.com/sharepoint/v3/contenttype/forms"/>
  </ds:schemaRefs>
</ds:datastoreItem>
</file>

<file path=customXml/itemProps2.xml><?xml version="1.0" encoding="utf-8"?>
<ds:datastoreItem xmlns:ds="http://schemas.openxmlformats.org/officeDocument/2006/customXml" ds:itemID="{33E1C43C-B52B-49C7-A1DF-9178EDD964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A96808-F183-4B81-9773-5552FFEE8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b43f4-4c74-446c-b1eb-927f2124fb96"/>
    <ds:schemaRef ds:uri="56a3502d-9568-40ac-b51d-001d40d5f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1A275-115A-9D4A-8D1A-AC07F248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C:\Users\malgorzata.kupczynsk\Documents\Niestandardowe szablony pakietu Office\uchwała_zarządzenie.dot</Template>
  <TotalTime>160</TotalTime>
  <Pages>3</Pages>
  <Words>1203</Words>
  <Characters>6485</Characters>
  <Application>Microsoft Macintosh Word</Application>
  <DocSecurity>0</DocSecurity>
  <Lines>144</Lines>
  <Paragraphs>56</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cp:lastModifiedBy>olenka9@yahoo.co.uk</cp:lastModifiedBy>
  <cp:revision>14</cp:revision>
  <cp:lastPrinted>2022-01-25T12:23:00Z</cp:lastPrinted>
  <dcterms:created xsi:type="dcterms:W3CDTF">2022-01-25T11:12:00Z</dcterms:created>
  <dcterms:modified xsi:type="dcterms:W3CDTF">2022-01-26T14:18:00Z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0x010100CDA9A639B579C943AF27759B1007AA6A</vt:lpwstr>
  </property>
</Properties>
</file>